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4B7CEB" w14:paraId="23B05A49" w14:textId="77777777" w:rsidTr="007E1D85">
        <w:tc>
          <w:tcPr>
            <w:tcW w:w="5211" w:type="dxa"/>
            <w:hideMark/>
          </w:tcPr>
          <w:p w14:paraId="717D89AB" w14:textId="77777777" w:rsidR="007E1D85" w:rsidRPr="00992A52" w:rsidRDefault="007E1D85" w:rsidP="00913312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78176937" w14:textId="77777777" w:rsidR="00084813" w:rsidRPr="004B7CEB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352C6C2D" w14:textId="77777777" w:rsidR="00084813" w:rsidRPr="004B7CEB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Приказом Председателя </w:t>
            </w:r>
          </w:p>
          <w:p w14:paraId="043EC44E" w14:textId="77777777" w:rsidR="00084813" w:rsidRPr="004B7CEB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РГУ «</w:t>
            </w:r>
            <w:proofErr w:type="gramStart"/>
            <w:r w:rsidRPr="004B7CE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Комитет </w:t>
            </w:r>
            <w:r w:rsidRPr="004B7CEB">
              <w:rPr>
                <w:rFonts w:ascii="Times New Roman" w:eastAsiaTheme="minorHAnsi" w:hAnsi="Times New Roman"/>
                <w:sz w:val="28"/>
                <w:szCs w:val="28"/>
              </w:rPr>
              <w:t xml:space="preserve"> медицинского</w:t>
            </w:r>
            <w:proofErr w:type="gramEnd"/>
            <w:r w:rsidRPr="004B7CEB">
              <w:rPr>
                <w:rFonts w:ascii="Times New Roman" w:eastAsiaTheme="minorHAnsi" w:hAnsi="Times New Roman"/>
                <w:sz w:val="28"/>
                <w:szCs w:val="28"/>
              </w:rPr>
              <w:t xml:space="preserve"> и фармацевтического контроля  </w:t>
            </w:r>
            <w:r w:rsidRPr="004B7CE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Министерства здравоохранения </w:t>
            </w:r>
          </w:p>
          <w:p w14:paraId="76FDA286" w14:textId="77777777" w:rsidR="00084813" w:rsidRPr="004B7CEB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Республики Казахстан»</w:t>
            </w:r>
          </w:p>
          <w:p w14:paraId="7B50E5BD" w14:textId="44E7201F" w:rsidR="00084813" w:rsidRPr="004B7CEB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от «</w:t>
            </w:r>
            <w:proofErr w:type="gramStart"/>
            <w:r w:rsidR="006F34E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  <w:t>18</w:t>
            </w:r>
            <w:r w:rsidRPr="004B7CE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»</w:t>
            </w:r>
            <w:r w:rsidR="006F34E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  <w:t xml:space="preserve">  08</w:t>
            </w:r>
            <w:proofErr w:type="gramEnd"/>
            <w:r w:rsidR="006F34E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  <w:t xml:space="preserve">   </w:t>
            </w:r>
            <w:r w:rsidRPr="004B7CE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20</w:t>
            </w:r>
            <w:r w:rsidR="006F34E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  <w:t xml:space="preserve">25 </w:t>
            </w:r>
            <w:r w:rsidRPr="004B7CE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г.</w:t>
            </w:r>
          </w:p>
          <w:p w14:paraId="698A75A0" w14:textId="5EB76C4C" w:rsidR="00084813" w:rsidRPr="006F34E4" w:rsidRDefault="00084813" w:rsidP="00084813">
            <w:pPr>
              <w:suppressAutoHyphens/>
              <w:autoSpaceDE w:val="0"/>
              <w:autoSpaceDN w:val="0"/>
              <w:spacing w:before="120" w:after="0" w:line="240" w:lineRule="auto"/>
              <w:ind w:left="-108" w:right="386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 №</w:t>
            </w:r>
            <w:r w:rsidR="006F34E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  <w:t>N088220</w:t>
            </w:r>
          </w:p>
          <w:p w14:paraId="7FCF5F9A" w14:textId="77777777" w:rsidR="00523D82" w:rsidRPr="004B7CEB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193870A" w14:textId="77777777" w:rsidR="00523D82" w:rsidRPr="004B7CEB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4B7CEB" w14:paraId="59F09A4C" w14:textId="77777777" w:rsidTr="007E1D85">
        <w:tc>
          <w:tcPr>
            <w:tcW w:w="5211" w:type="dxa"/>
          </w:tcPr>
          <w:p w14:paraId="3F845938" w14:textId="77777777" w:rsidR="00523D82" w:rsidRPr="004B7CEB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35F83BF" w14:textId="77777777" w:rsidR="00523D82" w:rsidRPr="004B7CEB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124E1E64" w14:textId="77777777" w:rsidR="00523D82" w:rsidRPr="004B7CEB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  <w:tr w:rsidR="00523D82" w:rsidRPr="004B7CEB" w14:paraId="5879D7E3" w14:textId="77777777" w:rsidTr="007E1D85">
        <w:trPr>
          <w:trHeight w:val="80"/>
        </w:trPr>
        <w:tc>
          <w:tcPr>
            <w:tcW w:w="5211" w:type="dxa"/>
          </w:tcPr>
          <w:p w14:paraId="7E5C49BF" w14:textId="77777777" w:rsidR="00523D82" w:rsidRPr="004B7CEB" w:rsidRDefault="00523D82" w:rsidP="003662F1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586130F" w14:textId="77777777" w:rsidR="00523D82" w:rsidRPr="004B7CEB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7395E4DD" w14:textId="77777777" w:rsidR="00523D82" w:rsidRPr="004B7CEB" w:rsidRDefault="00523D82" w:rsidP="00C566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55C04FE" w14:textId="77777777" w:rsidR="00D76048" w:rsidRPr="004B7CEB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463862D5" w14:textId="77777777" w:rsidR="00D76048" w:rsidRPr="004B7CEB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7C34680E" w14:textId="77777777" w:rsidR="00232642" w:rsidRPr="004B7CEB" w:rsidRDefault="00232642" w:rsidP="0065361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188E9C2" w14:textId="77777777" w:rsidR="002C76D7" w:rsidRPr="004B7CEB" w:rsidRDefault="002C76D7" w:rsidP="002C76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C7C76F0" w14:textId="77777777" w:rsidR="002C76D7" w:rsidRPr="004B7CEB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4DEBCF9F" w14:textId="77777777" w:rsidR="002C76D7" w:rsidRPr="004B7CEB" w:rsidRDefault="0091331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Ксавитаз</w:t>
      </w:r>
      <w:proofErr w:type="spellEnd"/>
    </w:p>
    <w:p w14:paraId="6A88E47F" w14:textId="77777777" w:rsidR="00913312" w:rsidRPr="004B7CEB" w:rsidRDefault="0091331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0B2BEE5" w14:textId="77777777" w:rsidR="002C76D7" w:rsidRPr="004B7CEB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04521A1B" w14:textId="77777777" w:rsidR="002C76D7" w:rsidRPr="004B7CEB" w:rsidRDefault="0091331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Нет данных</w:t>
      </w:r>
    </w:p>
    <w:p w14:paraId="5CC03926" w14:textId="77777777" w:rsidR="00913312" w:rsidRPr="004B7CEB" w:rsidRDefault="0091331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55D619C" w14:textId="77777777" w:rsidR="00D76048" w:rsidRPr="004B7CEB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7A7692B5" w14:textId="77777777" w:rsidR="00B01011" w:rsidRPr="004B7CEB" w:rsidRDefault="0091331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Порошок для приготовления концентрата для приготовления раствора для инфузий, 2 г/0.5 г</w:t>
      </w:r>
    </w:p>
    <w:p w14:paraId="31E71F51" w14:textId="77777777" w:rsidR="00913312" w:rsidRPr="004B7CEB" w:rsidRDefault="0091331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A9401E" w14:textId="77777777" w:rsidR="002C1660" w:rsidRPr="004B7CEB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4B7CEB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4B7CEB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4B7CEB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1A0D82A3" w14:textId="77777777" w:rsidR="002C76D7" w:rsidRPr="004B7CEB" w:rsidRDefault="008941F1" w:rsidP="008941F1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Противоинфекционные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препараты для системного использования. Антибактериальные препараты системного применения. Бета-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лактамные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антибактериальные препараты другие. Цефалоспорины третьего поколения.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Цефтазидим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ингибитор бета-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лактамазы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359627C" w14:textId="77777777" w:rsidR="00E40FB2" w:rsidRPr="004B7CEB" w:rsidRDefault="00E40FB2" w:rsidP="008941F1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АТХ код J01DD52</w:t>
      </w:r>
    </w:p>
    <w:p w14:paraId="6723FC85" w14:textId="77777777" w:rsidR="008941F1" w:rsidRPr="004B7CEB" w:rsidRDefault="008941F1" w:rsidP="008941F1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A9B7379" w14:textId="77777777" w:rsidR="002C76D7" w:rsidRPr="004B7CEB" w:rsidRDefault="005444B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B7C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4B7CE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8A9DE25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Hlk61864093"/>
      <w:bookmarkStart w:id="2" w:name="_Hlk61909758"/>
      <w:r w:rsidRPr="004B7CEB">
        <w:rPr>
          <w:rFonts w:ascii="Times New Roman" w:hAnsi="Times New Roman"/>
          <w:color w:val="000000"/>
          <w:sz w:val="28"/>
          <w:szCs w:val="28"/>
        </w:rPr>
        <w:t xml:space="preserve">Препарат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Ксавитаз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4B7CEB">
        <w:rPr>
          <w:rFonts w:ascii="Times New Roman" w:hAnsi="Times New Roman"/>
          <w:bCs/>
          <w:color w:val="000000"/>
          <w:sz w:val="28"/>
          <w:szCs w:val="28"/>
        </w:rPr>
        <w:t>показан для лечения следующих инфекций у взрослых и детей в возрасте от 3 месяцев и старше:</w:t>
      </w:r>
    </w:p>
    <w:p w14:paraId="57BC0E93" w14:textId="77777777" w:rsidR="00913312" w:rsidRPr="004B7CEB" w:rsidRDefault="00913312" w:rsidP="00D472CC">
      <w:pPr>
        <w:numPr>
          <w:ilvl w:val="0"/>
          <w:numId w:val="26"/>
        </w:numPr>
        <w:tabs>
          <w:tab w:val="clear" w:pos="1440"/>
          <w:tab w:val="num" w:pos="284"/>
          <w:tab w:val="num" w:pos="993"/>
        </w:tabs>
        <w:spacing w:after="0" w:line="240" w:lineRule="auto"/>
        <w:ind w:left="0" w:hanging="284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lk61814415"/>
      <w:r w:rsidRPr="004B7CEB">
        <w:rPr>
          <w:rFonts w:ascii="Times New Roman" w:hAnsi="Times New Roman"/>
          <w:color w:val="000000"/>
          <w:sz w:val="28"/>
          <w:szCs w:val="28"/>
        </w:rPr>
        <w:t xml:space="preserve">осложненные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интраабдоминальные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инфекции (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оИАИ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>);</w:t>
      </w:r>
    </w:p>
    <w:p w14:paraId="64881523" w14:textId="77777777" w:rsidR="00913312" w:rsidRPr="004B7CEB" w:rsidRDefault="00913312" w:rsidP="00D472CC">
      <w:pPr>
        <w:numPr>
          <w:ilvl w:val="0"/>
          <w:numId w:val="26"/>
        </w:numPr>
        <w:tabs>
          <w:tab w:val="clear" w:pos="1440"/>
          <w:tab w:val="num" w:pos="284"/>
          <w:tab w:val="num" w:pos="709"/>
          <w:tab w:val="num" w:pos="993"/>
        </w:tabs>
        <w:spacing w:after="0" w:line="240" w:lineRule="auto"/>
        <w:ind w:left="0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B7CEB">
        <w:rPr>
          <w:rFonts w:ascii="Times New Roman" w:hAnsi="Times New Roman"/>
          <w:color w:val="000000"/>
          <w:sz w:val="28"/>
          <w:szCs w:val="28"/>
        </w:rPr>
        <w:t>осложненная инфекция мочевыводящих путей (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оИМП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), включая пиелонефрит; </w:t>
      </w:r>
    </w:p>
    <w:p w14:paraId="539FC398" w14:textId="77777777" w:rsidR="00913312" w:rsidRPr="004B7CEB" w:rsidRDefault="00913312" w:rsidP="00D472CC">
      <w:pPr>
        <w:numPr>
          <w:ilvl w:val="0"/>
          <w:numId w:val="26"/>
        </w:numPr>
        <w:tabs>
          <w:tab w:val="clear" w:pos="1440"/>
          <w:tab w:val="num" w:pos="284"/>
          <w:tab w:val="num" w:pos="567"/>
          <w:tab w:val="num" w:pos="993"/>
        </w:tabs>
        <w:spacing w:after="0" w:line="240" w:lineRule="auto"/>
        <w:ind w:left="0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B7CEB">
        <w:rPr>
          <w:rFonts w:ascii="Times New Roman" w:hAnsi="Times New Roman"/>
          <w:color w:val="000000"/>
          <w:sz w:val="28"/>
          <w:szCs w:val="28"/>
        </w:rPr>
        <w:t>внутрибольничная пневмония (ВБП), включая пневмонию, ассоциированную с искусственной вентиляцией легких (ИВЛ).</w:t>
      </w:r>
    </w:p>
    <w:p w14:paraId="331F7CEE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7CEB">
        <w:rPr>
          <w:rFonts w:ascii="Times New Roman" w:hAnsi="Times New Roman"/>
          <w:color w:val="000000"/>
          <w:sz w:val="28"/>
          <w:szCs w:val="28"/>
        </w:rPr>
        <w:t>Лечение взрослых пациентов с бактериемией, связанной или предположительно связанной с любой из вышеперечисленных инфекций.</w:t>
      </w:r>
    </w:p>
    <w:p w14:paraId="5A0880B7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4B7CEB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Препарат </w:t>
      </w:r>
      <w:bookmarkStart w:id="4" w:name="_Hlk61814596"/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Ксавитаз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4"/>
      <w:r w:rsidRPr="004B7CEB">
        <w:rPr>
          <w:rFonts w:ascii="Times New Roman" w:hAnsi="Times New Roman"/>
          <w:color w:val="000000"/>
          <w:sz w:val="28"/>
          <w:szCs w:val="28"/>
        </w:rPr>
        <w:t>также показан для лечения инфекций, вызванных аэробными грамотрицательными микроорганизмами у взрослых пациентов и детей в возрасте от 3 месяцев и старше с ограниченными вариантами терапии.</w:t>
      </w:r>
    </w:p>
    <w:p w14:paraId="133EC68C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7CEB">
        <w:rPr>
          <w:rFonts w:ascii="Times New Roman" w:hAnsi="Times New Roman"/>
          <w:color w:val="000000"/>
          <w:sz w:val="28"/>
          <w:szCs w:val="28"/>
        </w:rPr>
        <w:t>Следует учитывать рекомендации официальных руководств по надлежащему применению антибактериальных средств.</w:t>
      </w:r>
      <w:bookmarkEnd w:id="1"/>
      <w:r w:rsidRPr="004B7CE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bookmarkEnd w:id="2"/>
    <w:bookmarkEnd w:id="3"/>
    <w:p w14:paraId="6A53A912" w14:textId="77777777" w:rsidR="00844CE8" w:rsidRPr="004B7CEB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8A0AEE" w14:textId="77777777" w:rsidR="00DB406A" w:rsidRPr="004B7CEB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18D21BD0" w14:textId="77777777" w:rsidR="007D0E84" w:rsidRPr="004B7CEB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4F81BBC0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>- гиперчувствительность к действующим веществам или к любому из вспомогательных веществ, перечисленных в разделе «состав»</w:t>
      </w:r>
    </w:p>
    <w:p w14:paraId="3F0C8FA3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- гиперчувствительность к любому антибактериальному средству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цефалоспоринового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ряда.</w:t>
      </w:r>
    </w:p>
    <w:p w14:paraId="5FEF46B7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>- тяжелая реакция гиперчувствительности (например, анафилактические реакции, тяжелые кожные реакции) к любым другим бета-</w:t>
      </w:r>
      <w:proofErr w:type="spellStart"/>
      <w:r w:rsidRPr="004B7CEB">
        <w:rPr>
          <w:rFonts w:ascii="Times New Roman" w:hAnsi="Times New Roman"/>
          <w:sz w:val="28"/>
          <w:szCs w:val="28"/>
        </w:rPr>
        <w:t>лактамным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антибиотикам (например, пенициллинам, </w:t>
      </w:r>
      <w:proofErr w:type="spellStart"/>
      <w:r w:rsidRPr="004B7CEB">
        <w:rPr>
          <w:rFonts w:ascii="Times New Roman" w:hAnsi="Times New Roman"/>
          <w:sz w:val="28"/>
          <w:szCs w:val="28"/>
        </w:rPr>
        <w:t>монобактамам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4B7CEB">
        <w:rPr>
          <w:rFonts w:ascii="Times New Roman" w:hAnsi="Times New Roman"/>
          <w:sz w:val="28"/>
          <w:szCs w:val="28"/>
        </w:rPr>
        <w:t>карбапенемам</w:t>
      </w:r>
      <w:proofErr w:type="spellEnd"/>
      <w:r w:rsidRPr="004B7CEB">
        <w:rPr>
          <w:rFonts w:ascii="Times New Roman" w:hAnsi="Times New Roman"/>
          <w:sz w:val="28"/>
          <w:szCs w:val="28"/>
        </w:rPr>
        <w:t>).</w:t>
      </w:r>
    </w:p>
    <w:p w14:paraId="7978C6E6" w14:textId="77777777" w:rsidR="007D0E84" w:rsidRPr="004B7CEB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29735F64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_Hlk61903117"/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Авибактам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B7CEB">
        <w:rPr>
          <w:rFonts w:ascii="Times New Roman" w:hAnsi="Times New Roman"/>
          <w:i/>
          <w:color w:val="000000"/>
          <w:sz w:val="28"/>
          <w:szCs w:val="28"/>
        </w:rPr>
        <w:t>in</w:t>
      </w:r>
      <w:proofErr w:type="spellEnd"/>
      <w:r w:rsidRPr="004B7C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B7CEB">
        <w:rPr>
          <w:rFonts w:ascii="Times New Roman" w:hAnsi="Times New Roman"/>
          <w:i/>
          <w:color w:val="000000"/>
          <w:sz w:val="28"/>
          <w:szCs w:val="28"/>
        </w:rPr>
        <w:t>vitro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является субстратом белков-транспортеров OAT1 и OAT3, что может способствовать активному захвату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авибактама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из компартмента крови и, следовательно, влиять на выведение из организма.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Пробенецид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(мощный ингибитор OAT) ингибирует этот захват на 56–70 % </w:t>
      </w:r>
      <w:proofErr w:type="spellStart"/>
      <w:r w:rsidRPr="004B7CEB">
        <w:rPr>
          <w:rFonts w:ascii="Times New Roman" w:hAnsi="Times New Roman"/>
          <w:i/>
          <w:color w:val="000000"/>
          <w:sz w:val="28"/>
          <w:szCs w:val="28"/>
        </w:rPr>
        <w:t>in</w:t>
      </w:r>
      <w:proofErr w:type="spellEnd"/>
      <w:r w:rsidRPr="004B7C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B7CEB">
        <w:rPr>
          <w:rFonts w:ascii="Times New Roman" w:hAnsi="Times New Roman"/>
          <w:i/>
          <w:color w:val="000000"/>
          <w:sz w:val="28"/>
          <w:szCs w:val="28"/>
        </w:rPr>
        <w:t>vitro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и, следовательно, имеет потенциал изменять выведение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авибактама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из организма. Поскольку исследование клинического взаимодействия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авибактама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пробенецида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не проводилось, совместное назначение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авибактама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с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пробенецидом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не рекомендуется.</w:t>
      </w:r>
    </w:p>
    <w:p w14:paraId="4A1F404A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Авибактам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не показывал существенного ингибирования ферментов цитохрома </w:t>
      </w:r>
      <w:r w:rsidRPr="004B7CEB">
        <w:rPr>
          <w:rFonts w:ascii="Times New Roman" w:hAnsi="Times New Roman"/>
          <w:color w:val="000000"/>
          <w:sz w:val="28"/>
          <w:szCs w:val="28"/>
          <w:lang w:val="en-GB"/>
        </w:rPr>
        <w:t>P</w:t>
      </w:r>
      <w:r w:rsidRPr="004B7CEB">
        <w:rPr>
          <w:rFonts w:ascii="Times New Roman" w:hAnsi="Times New Roman"/>
          <w:color w:val="000000"/>
          <w:sz w:val="28"/>
          <w:szCs w:val="28"/>
        </w:rPr>
        <w:t xml:space="preserve">450 </w:t>
      </w:r>
      <w:r w:rsidRPr="004B7CEB">
        <w:rPr>
          <w:rFonts w:ascii="Times New Roman" w:hAnsi="Times New Roman"/>
          <w:i/>
          <w:color w:val="000000"/>
          <w:sz w:val="28"/>
          <w:szCs w:val="28"/>
          <w:lang w:val="en-GB"/>
        </w:rPr>
        <w:t>in</w:t>
      </w:r>
      <w:r w:rsidRPr="004B7C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B7CEB">
        <w:rPr>
          <w:rFonts w:ascii="Times New Roman" w:hAnsi="Times New Roman"/>
          <w:i/>
          <w:color w:val="000000"/>
          <w:sz w:val="28"/>
          <w:szCs w:val="28"/>
          <w:lang w:val="en-GB"/>
        </w:rPr>
        <w:t>vitro</w:t>
      </w:r>
      <w:r w:rsidRPr="004B7CE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Авибактам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цефтазидим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в клинически значимых концентрациях не демонстрировали индукцию цитохрома </w:t>
      </w:r>
      <w:r w:rsidRPr="004B7CEB">
        <w:rPr>
          <w:rFonts w:ascii="Times New Roman" w:hAnsi="Times New Roman"/>
          <w:color w:val="000000"/>
          <w:sz w:val="28"/>
          <w:szCs w:val="28"/>
          <w:lang w:val="en-GB"/>
        </w:rPr>
        <w:t>P</w:t>
      </w:r>
      <w:r w:rsidRPr="004B7CEB">
        <w:rPr>
          <w:rFonts w:ascii="Times New Roman" w:hAnsi="Times New Roman"/>
          <w:color w:val="000000"/>
          <w:sz w:val="28"/>
          <w:szCs w:val="28"/>
        </w:rPr>
        <w:t xml:space="preserve">450 </w:t>
      </w:r>
      <w:r w:rsidRPr="004B7CEB">
        <w:rPr>
          <w:rFonts w:ascii="Times New Roman" w:hAnsi="Times New Roman"/>
          <w:i/>
          <w:color w:val="000000"/>
          <w:sz w:val="28"/>
          <w:szCs w:val="28"/>
          <w:lang w:val="en-GB"/>
        </w:rPr>
        <w:t>in</w:t>
      </w:r>
      <w:r w:rsidRPr="004B7C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4B7CEB">
        <w:rPr>
          <w:rFonts w:ascii="Times New Roman" w:hAnsi="Times New Roman"/>
          <w:i/>
          <w:color w:val="000000"/>
          <w:sz w:val="28"/>
          <w:szCs w:val="28"/>
          <w:lang w:val="en-GB"/>
        </w:rPr>
        <w:t>vitro</w:t>
      </w:r>
      <w:r w:rsidRPr="004B7CE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Авибактам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цефтазидим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не ингибируют основные транспортеры в почках или печени в клинически значимом диапазоне экспозиции, поэтому потенциал взаимодействия этих механизмов считается низким.</w:t>
      </w:r>
    </w:p>
    <w:p w14:paraId="2BF2433B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bookmarkStart w:id="6" w:name="_Hlk72758972"/>
      <w:r w:rsidRPr="004B7CEB">
        <w:rPr>
          <w:rFonts w:ascii="Times New Roman" w:hAnsi="Times New Roman"/>
          <w:color w:val="000000"/>
          <w:sz w:val="28"/>
          <w:szCs w:val="28"/>
        </w:rPr>
        <w:t xml:space="preserve">На основании клинических данных было продемонстрировано отсутствие взаимодействия между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цефтазидимом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авибактамом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, а также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авибактамом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цефтазидимом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метронидазолом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>.</w:t>
      </w:r>
    </w:p>
    <w:bookmarkEnd w:id="6"/>
    <w:p w14:paraId="0809FAF0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B7CEB">
        <w:rPr>
          <w:rFonts w:ascii="Times New Roman" w:hAnsi="Times New Roman"/>
          <w:i/>
          <w:color w:val="000000"/>
          <w:sz w:val="28"/>
          <w:szCs w:val="28"/>
        </w:rPr>
        <w:t>Другие типы взаимодействия</w:t>
      </w:r>
    </w:p>
    <w:p w14:paraId="01EC8E20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7CEB">
        <w:rPr>
          <w:rFonts w:ascii="Times New Roman" w:hAnsi="Times New Roman"/>
          <w:color w:val="000000"/>
          <w:sz w:val="28"/>
          <w:szCs w:val="28"/>
        </w:rPr>
        <w:t xml:space="preserve">Совместная терапия с высокими дозами цефалоспоринов и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нефротоксичных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лекарственных средств, например, аминогликозидами или мощными диуретиками (например, фуросемидом), может отрицательно влиять на функцию почек.</w:t>
      </w:r>
    </w:p>
    <w:p w14:paraId="6B15194B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7CEB">
        <w:rPr>
          <w:rFonts w:ascii="Times New Roman" w:hAnsi="Times New Roman"/>
          <w:color w:val="000000"/>
          <w:sz w:val="28"/>
          <w:szCs w:val="28"/>
        </w:rPr>
        <w:t xml:space="preserve">Хлорамфеникол является антагонистом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и других цефалоспоринов </w:t>
      </w:r>
      <w:proofErr w:type="spellStart"/>
      <w:r w:rsidRPr="004B7CEB">
        <w:rPr>
          <w:rFonts w:ascii="Times New Roman" w:hAnsi="Times New Roman"/>
          <w:i/>
          <w:iCs/>
          <w:color w:val="000000"/>
          <w:sz w:val="28"/>
          <w:szCs w:val="28"/>
        </w:rPr>
        <w:t>in</w:t>
      </w:r>
      <w:proofErr w:type="spellEnd"/>
      <w:r w:rsidRPr="004B7CEB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B7CEB">
        <w:rPr>
          <w:rFonts w:ascii="Times New Roman" w:hAnsi="Times New Roman"/>
          <w:i/>
          <w:iCs/>
          <w:color w:val="000000"/>
          <w:sz w:val="28"/>
          <w:szCs w:val="28"/>
        </w:rPr>
        <w:t>vitro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. </w:t>
      </w:r>
      <w:bookmarkStart w:id="7" w:name="_Hlk72759025"/>
      <w:r w:rsidRPr="004B7CEB">
        <w:rPr>
          <w:rFonts w:ascii="Times New Roman" w:hAnsi="Times New Roman"/>
          <w:color w:val="000000"/>
          <w:sz w:val="28"/>
          <w:szCs w:val="28"/>
        </w:rPr>
        <w:t xml:space="preserve">Клиническая значимость этого результата </w:t>
      </w:r>
      <w:r w:rsidRPr="004B7CEB">
        <w:rPr>
          <w:rFonts w:ascii="Times New Roman" w:hAnsi="Times New Roman"/>
          <w:color w:val="000000"/>
          <w:sz w:val="28"/>
          <w:szCs w:val="28"/>
        </w:rPr>
        <w:lastRenderedPageBreak/>
        <w:t>неизвестна, но в связи с возможным присутствием антагонизма</w:t>
      </w:r>
      <w:r w:rsidRPr="004B7C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B7CEB">
        <w:rPr>
          <w:rFonts w:ascii="Times New Roman" w:hAnsi="Times New Roman"/>
          <w:i/>
          <w:color w:val="000000"/>
          <w:sz w:val="28"/>
          <w:szCs w:val="28"/>
        </w:rPr>
        <w:t>in</w:t>
      </w:r>
      <w:proofErr w:type="spellEnd"/>
      <w:r w:rsidRPr="004B7C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B7CEB">
        <w:rPr>
          <w:rFonts w:ascii="Times New Roman" w:hAnsi="Times New Roman"/>
          <w:i/>
          <w:color w:val="000000"/>
          <w:sz w:val="28"/>
          <w:szCs w:val="28"/>
        </w:rPr>
        <w:t>vivo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следует избегать совместного приема этих препаратов.</w:t>
      </w:r>
    </w:p>
    <w:bookmarkEnd w:id="5"/>
    <w:bookmarkEnd w:id="7"/>
    <w:p w14:paraId="237850E1" w14:textId="77777777" w:rsidR="00D43297" w:rsidRPr="004B7CEB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59C3913E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B7CEB">
        <w:rPr>
          <w:rFonts w:ascii="Times New Roman" w:hAnsi="Times New Roman"/>
          <w:sz w:val="28"/>
          <w:szCs w:val="28"/>
          <w:u w:val="single"/>
        </w:rPr>
        <w:t>Реакции гиперчувствительности</w:t>
      </w:r>
    </w:p>
    <w:p w14:paraId="3EA7D8A2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>Возможно развитие серьезных и изредка летальных реакций гиперчувствительност</w:t>
      </w:r>
      <w:r w:rsidR="00992A52" w:rsidRPr="004B7CEB">
        <w:rPr>
          <w:rFonts w:ascii="Times New Roman" w:hAnsi="Times New Roman"/>
          <w:sz w:val="28"/>
          <w:szCs w:val="28"/>
        </w:rPr>
        <w:t>и</w:t>
      </w:r>
      <w:r w:rsidRPr="004B7CEB">
        <w:rPr>
          <w:rFonts w:ascii="Times New Roman" w:hAnsi="Times New Roman"/>
          <w:sz w:val="28"/>
          <w:szCs w:val="28"/>
        </w:rPr>
        <w:t xml:space="preserve">. В случае развития реакций гиперчувствительности лечение препаратом </w:t>
      </w:r>
      <w:proofErr w:type="spellStart"/>
      <w:r w:rsidRPr="004B7CEB">
        <w:rPr>
          <w:rFonts w:ascii="Times New Roman" w:hAnsi="Times New Roman"/>
          <w:sz w:val="28"/>
          <w:szCs w:val="28"/>
        </w:rPr>
        <w:t>Ксавитаз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следует незамедлительно прекратить и оказать необходимую неотложную помощь.</w:t>
      </w:r>
    </w:p>
    <w:p w14:paraId="482E81EA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Имеются сообщения о реакциях гиперчувствительности, которые прогрессировали до синдрома </w:t>
      </w:r>
      <w:proofErr w:type="spellStart"/>
      <w:r w:rsidRPr="004B7CEB">
        <w:rPr>
          <w:rFonts w:ascii="Times New Roman" w:hAnsi="Times New Roman"/>
          <w:sz w:val="28"/>
          <w:szCs w:val="28"/>
        </w:rPr>
        <w:t>Коуниса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(острый аллергический коронарный </w:t>
      </w:r>
      <w:proofErr w:type="spellStart"/>
      <w:r w:rsidRPr="004B7CEB">
        <w:rPr>
          <w:rFonts w:ascii="Times New Roman" w:hAnsi="Times New Roman"/>
          <w:sz w:val="28"/>
          <w:szCs w:val="28"/>
        </w:rPr>
        <w:t>артериоспазм</w:t>
      </w:r>
      <w:proofErr w:type="spellEnd"/>
      <w:r w:rsidRPr="004B7CEB">
        <w:rPr>
          <w:rFonts w:ascii="Times New Roman" w:hAnsi="Times New Roman"/>
          <w:sz w:val="28"/>
          <w:szCs w:val="28"/>
        </w:rPr>
        <w:t>, который может привести к инфаркту миокарда</w:t>
      </w:r>
      <w:r w:rsidR="00992A52" w:rsidRPr="004B7CEB">
        <w:rPr>
          <w:rFonts w:ascii="Times New Roman" w:hAnsi="Times New Roman"/>
          <w:sz w:val="28"/>
          <w:szCs w:val="28"/>
        </w:rPr>
        <w:t>)</w:t>
      </w:r>
      <w:r w:rsidRPr="004B7CEB">
        <w:rPr>
          <w:rFonts w:ascii="Times New Roman" w:hAnsi="Times New Roman"/>
          <w:sz w:val="28"/>
          <w:szCs w:val="28"/>
        </w:rPr>
        <w:t>.</w:t>
      </w:r>
    </w:p>
    <w:p w14:paraId="3B3AB74A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До начала лечения следует установить у пациента наличие реакций гиперчувствительности к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цефтазидиму</w:t>
      </w:r>
      <w:proofErr w:type="spellEnd"/>
      <w:r w:rsidRPr="004B7CEB">
        <w:rPr>
          <w:rFonts w:ascii="Times New Roman" w:hAnsi="Times New Roman"/>
          <w:sz w:val="28"/>
          <w:szCs w:val="28"/>
        </w:rPr>
        <w:t>, другим цефалоспоринам или любым другим β-</w:t>
      </w:r>
      <w:proofErr w:type="spellStart"/>
      <w:r w:rsidRPr="004B7CEB">
        <w:rPr>
          <w:rFonts w:ascii="Times New Roman" w:hAnsi="Times New Roman"/>
          <w:sz w:val="28"/>
          <w:szCs w:val="28"/>
        </w:rPr>
        <w:t>лактамным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антибиотикам в анамнезе. Следует проявлять осторожность при введении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>/</w:t>
      </w:r>
      <w:proofErr w:type="spellStart"/>
      <w:r w:rsidRPr="004B7CEB">
        <w:rPr>
          <w:rFonts w:ascii="Times New Roman" w:hAnsi="Times New Roman"/>
          <w:sz w:val="28"/>
          <w:szCs w:val="28"/>
        </w:rPr>
        <w:t>авибактама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пациентам с нетяжелой гиперчувствительностью к пенициллинам, </w:t>
      </w:r>
      <w:proofErr w:type="spellStart"/>
      <w:r w:rsidRPr="004B7CEB">
        <w:rPr>
          <w:rFonts w:ascii="Times New Roman" w:hAnsi="Times New Roman"/>
          <w:sz w:val="28"/>
          <w:szCs w:val="28"/>
        </w:rPr>
        <w:t>монобактамам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4B7CEB">
        <w:rPr>
          <w:rFonts w:ascii="Times New Roman" w:hAnsi="Times New Roman"/>
          <w:sz w:val="28"/>
          <w:szCs w:val="28"/>
        </w:rPr>
        <w:t>карбапенемам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в анамнезе.</w:t>
      </w:r>
    </w:p>
    <w:p w14:paraId="56965E15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4B7CEB">
        <w:rPr>
          <w:rFonts w:ascii="Times New Roman" w:hAnsi="Times New Roman"/>
          <w:i/>
          <w:iCs/>
          <w:sz w:val="28"/>
          <w:szCs w:val="28"/>
          <w:u w:val="single"/>
        </w:rPr>
        <w:t>Clostridioides</w:t>
      </w:r>
      <w:proofErr w:type="spellEnd"/>
      <w:r w:rsidRPr="004B7CEB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Pr="004B7CEB">
        <w:rPr>
          <w:rFonts w:ascii="Times New Roman" w:hAnsi="Times New Roman"/>
          <w:i/>
          <w:sz w:val="28"/>
          <w:szCs w:val="28"/>
          <w:u w:val="single"/>
        </w:rPr>
        <w:t>difficile</w:t>
      </w:r>
      <w:proofErr w:type="spellEnd"/>
      <w:r w:rsidRPr="004B7CEB">
        <w:rPr>
          <w:rFonts w:ascii="Times New Roman" w:hAnsi="Times New Roman"/>
          <w:i/>
          <w:sz w:val="28"/>
          <w:szCs w:val="28"/>
          <w:u w:val="single"/>
        </w:rPr>
        <w:t>-</w:t>
      </w:r>
      <w:r w:rsidRPr="004B7CEB">
        <w:rPr>
          <w:rFonts w:ascii="Times New Roman" w:hAnsi="Times New Roman"/>
          <w:sz w:val="28"/>
          <w:szCs w:val="28"/>
          <w:u w:val="single"/>
        </w:rPr>
        <w:t>ассоциированная диарея</w:t>
      </w:r>
    </w:p>
    <w:p w14:paraId="61A4416A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При использовании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>/</w:t>
      </w:r>
      <w:proofErr w:type="spellStart"/>
      <w:r w:rsidRPr="004B7CEB">
        <w:rPr>
          <w:rFonts w:ascii="Times New Roman" w:hAnsi="Times New Roman"/>
          <w:sz w:val="28"/>
          <w:szCs w:val="28"/>
        </w:rPr>
        <w:t>авибактама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регистрировались случаи </w:t>
      </w:r>
      <w:proofErr w:type="spellStart"/>
      <w:r w:rsidRPr="004B7CEB">
        <w:rPr>
          <w:rFonts w:ascii="Times New Roman" w:hAnsi="Times New Roman"/>
          <w:i/>
          <w:iCs/>
          <w:sz w:val="28"/>
          <w:szCs w:val="28"/>
        </w:rPr>
        <w:t>Clostridioides</w:t>
      </w:r>
      <w:proofErr w:type="spellEnd"/>
      <w:r w:rsidRPr="004B7C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B7CEB">
        <w:rPr>
          <w:rFonts w:ascii="Times New Roman" w:hAnsi="Times New Roman"/>
          <w:i/>
          <w:sz w:val="28"/>
          <w:szCs w:val="28"/>
        </w:rPr>
        <w:t>difficile</w:t>
      </w:r>
      <w:proofErr w:type="spellEnd"/>
      <w:r w:rsidRPr="004B7CEB">
        <w:rPr>
          <w:rFonts w:ascii="Times New Roman" w:hAnsi="Times New Roman"/>
          <w:i/>
          <w:sz w:val="28"/>
          <w:szCs w:val="28"/>
        </w:rPr>
        <w:t>-</w:t>
      </w:r>
      <w:r w:rsidRPr="004B7CEB">
        <w:rPr>
          <w:rFonts w:ascii="Times New Roman" w:hAnsi="Times New Roman"/>
          <w:sz w:val="28"/>
          <w:szCs w:val="28"/>
        </w:rPr>
        <w:t xml:space="preserve">ассоциированной диареи, степень тяжести которой может варьироваться от легкой до угрожающей жизни. Этот диагноз следует учитывать у пациентов, у которых во время или после получения препарата </w:t>
      </w:r>
      <w:proofErr w:type="spellStart"/>
      <w:r w:rsidRPr="004B7CEB">
        <w:rPr>
          <w:rFonts w:ascii="Times New Roman" w:hAnsi="Times New Roman"/>
          <w:sz w:val="28"/>
          <w:szCs w:val="28"/>
        </w:rPr>
        <w:t>Ксавитаз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развивается диарея. Следует рассмотреть возможность прекращения терапии препаратом </w:t>
      </w:r>
      <w:proofErr w:type="spellStart"/>
      <w:r w:rsidRPr="004B7CEB">
        <w:rPr>
          <w:rFonts w:ascii="Times New Roman" w:hAnsi="Times New Roman"/>
          <w:sz w:val="28"/>
          <w:szCs w:val="28"/>
        </w:rPr>
        <w:t>Ксавитаз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и назначение терапии, специфичной к </w:t>
      </w:r>
      <w:proofErr w:type="spellStart"/>
      <w:r w:rsidRPr="004B7CEB">
        <w:rPr>
          <w:rFonts w:ascii="Times New Roman" w:hAnsi="Times New Roman"/>
          <w:i/>
          <w:iCs/>
          <w:sz w:val="28"/>
          <w:szCs w:val="28"/>
        </w:rPr>
        <w:t>Clostridioides</w:t>
      </w:r>
      <w:proofErr w:type="spellEnd"/>
      <w:r w:rsidRPr="004B7C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B7CEB">
        <w:rPr>
          <w:rFonts w:ascii="Times New Roman" w:hAnsi="Times New Roman"/>
          <w:i/>
          <w:sz w:val="28"/>
          <w:szCs w:val="28"/>
        </w:rPr>
        <w:t>difficile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. При этом пациент не должен получать препараты, подавляющие перистальтику. </w:t>
      </w:r>
    </w:p>
    <w:p w14:paraId="756E6E06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B7CEB">
        <w:rPr>
          <w:rFonts w:ascii="Times New Roman" w:hAnsi="Times New Roman"/>
          <w:sz w:val="28"/>
          <w:szCs w:val="28"/>
          <w:u w:val="single"/>
        </w:rPr>
        <w:t xml:space="preserve">Нарушение функции почек </w:t>
      </w:r>
    </w:p>
    <w:p w14:paraId="287FD950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7CEB">
        <w:rPr>
          <w:rFonts w:ascii="Times New Roman" w:hAnsi="Times New Roman"/>
          <w:sz w:val="28"/>
          <w:szCs w:val="28"/>
        </w:rPr>
        <w:t>Цефтазидим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B7CEB">
        <w:rPr>
          <w:rFonts w:ascii="Times New Roman" w:hAnsi="Times New Roman"/>
          <w:sz w:val="28"/>
          <w:szCs w:val="28"/>
        </w:rPr>
        <w:t>авибактам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выводятся почками, поэтому дозу препарата следует уменьшить соответственно степени нарушения функции почек. Изредка, если не производилось уменьшение дозы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, у пациентов с нарушением функции почек регистрировались неврологические осложнения, в том числе тремор, </w:t>
      </w:r>
      <w:proofErr w:type="spellStart"/>
      <w:r w:rsidRPr="004B7CEB">
        <w:rPr>
          <w:rFonts w:ascii="Times New Roman" w:hAnsi="Times New Roman"/>
          <w:sz w:val="28"/>
          <w:szCs w:val="28"/>
        </w:rPr>
        <w:t>миоклония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, эпилепсия без судорожных припадков, судороги, энцефалопатия и кома. </w:t>
      </w:r>
    </w:p>
    <w:p w14:paraId="4BC092BA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>Рекомендуется тщательно контролировать расчетный клиренс креатинина у пациентов с нарушением функции почек. У некоторых пациентов клиренс креатинина, рассчитанный по уровню креатинина в сыворотке крови, может быстро меняться, особенно на начальном этапе лечения инфекции.</w:t>
      </w:r>
    </w:p>
    <w:p w14:paraId="35C9BA0B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4B7CEB">
        <w:rPr>
          <w:rFonts w:ascii="Times New Roman" w:hAnsi="Times New Roman"/>
          <w:sz w:val="28"/>
          <w:szCs w:val="28"/>
          <w:u w:val="single"/>
        </w:rPr>
        <w:t>Нефротоксичность</w:t>
      </w:r>
      <w:proofErr w:type="spellEnd"/>
    </w:p>
    <w:p w14:paraId="16F314FC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Совместная терапия с высокими дозами цефалоспоринов и </w:t>
      </w:r>
      <w:proofErr w:type="spellStart"/>
      <w:r w:rsidRPr="004B7CEB">
        <w:rPr>
          <w:rFonts w:ascii="Times New Roman" w:hAnsi="Times New Roman"/>
          <w:sz w:val="28"/>
          <w:szCs w:val="28"/>
        </w:rPr>
        <w:t>нефротоксичных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лекарственных средств, например, аминогликозидами или мощными диуретиками (например, фуросемидом), может отрицательно влиять на функцию почек. </w:t>
      </w:r>
    </w:p>
    <w:p w14:paraId="0678CAFC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bookmarkStart w:id="8" w:name="_Hlk72509127"/>
      <w:proofErr w:type="spellStart"/>
      <w:r w:rsidRPr="004B7CEB">
        <w:rPr>
          <w:rFonts w:ascii="Times New Roman" w:hAnsi="Times New Roman"/>
          <w:sz w:val="28"/>
          <w:szCs w:val="28"/>
          <w:u w:val="single"/>
        </w:rPr>
        <w:lastRenderedPageBreak/>
        <w:t>Сероконверсия</w:t>
      </w:r>
      <w:proofErr w:type="spellEnd"/>
      <w:r w:rsidRPr="004B7CEB">
        <w:rPr>
          <w:rFonts w:ascii="Times New Roman" w:hAnsi="Times New Roman"/>
          <w:sz w:val="28"/>
          <w:szCs w:val="28"/>
          <w:u w:val="single"/>
        </w:rPr>
        <w:t xml:space="preserve"> в прямом </w:t>
      </w:r>
      <w:proofErr w:type="spellStart"/>
      <w:r w:rsidRPr="004B7CEB">
        <w:rPr>
          <w:rFonts w:ascii="Times New Roman" w:hAnsi="Times New Roman"/>
          <w:sz w:val="28"/>
          <w:szCs w:val="28"/>
          <w:u w:val="single"/>
        </w:rPr>
        <w:t>антиглобулиновом</w:t>
      </w:r>
      <w:proofErr w:type="spellEnd"/>
      <w:r w:rsidRPr="004B7CEB">
        <w:rPr>
          <w:rFonts w:ascii="Times New Roman" w:hAnsi="Times New Roman"/>
          <w:sz w:val="28"/>
          <w:szCs w:val="28"/>
          <w:u w:val="single"/>
        </w:rPr>
        <w:t xml:space="preserve"> тесте (ПАГТ или проба </w:t>
      </w:r>
      <w:proofErr w:type="spellStart"/>
      <w:r w:rsidRPr="004B7CEB">
        <w:rPr>
          <w:rFonts w:ascii="Times New Roman" w:hAnsi="Times New Roman"/>
          <w:sz w:val="28"/>
          <w:szCs w:val="28"/>
          <w:u w:val="single"/>
        </w:rPr>
        <w:t>Кумбса</w:t>
      </w:r>
      <w:proofErr w:type="spellEnd"/>
      <w:r w:rsidRPr="004B7CEB">
        <w:rPr>
          <w:rFonts w:ascii="Times New Roman" w:hAnsi="Times New Roman"/>
          <w:sz w:val="28"/>
          <w:szCs w:val="28"/>
          <w:u w:val="single"/>
        </w:rPr>
        <w:t>) и возможный риск гемолитической анемии</w:t>
      </w:r>
    </w:p>
    <w:p w14:paraId="630FEB4E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При применении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>/</w:t>
      </w:r>
      <w:proofErr w:type="spellStart"/>
      <w:r w:rsidRPr="004B7CEB">
        <w:rPr>
          <w:rFonts w:ascii="Times New Roman" w:hAnsi="Times New Roman"/>
          <w:sz w:val="28"/>
          <w:szCs w:val="28"/>
        </w:rPr>
        <w:t>авибактама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возможны положительные результаты </w:t>
      </w:r>
      <w:bookmarkStart w:id="9" w:name="_Hlk72510531"/>
      <w:r w:rsidRPr="004B7CEB">
        <w:rPr>
          <w:rFonts w:ascii="Times New Roman" w:hAnsi="Times New Roman"/>
          <w:sz w:val="28"/>
          <w:szCs w:val="28"/>
        </w:rPr>
        <w:t xml:space="preserve">прямого </w:t>
      </w:r>
      <w:proofErr w:type="spellStart"/>
      <w:r w:rsidRPr="004B7CEB">
        <w:rPr>
          <w:rFonts w:ascii="Times New Roman" w:hAnsi="Times New Roman"/>
          <w:sz w:val="28"/>
          <w:szCs w:val="28"/>
        </w:rPr>
        <w:t>антиглобулинового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теста </w:t>
      </w:r>
      <w:bookmarkEnd w:id="9"/>
      <w:r w:rsidRPr="004B7CEB">
        <w:rPr>
          <w:rFonts w:ascii="Times New Roman" w:hAnsi="Times New Roman"/>
          <w:sz w:val="28"/>
          <w:szCs w:val="28"/>
        </w:rPr>
        <w:t xml:space="preserve">(ПАГТ или пробы </w:t>
      </w:r>
      <w:proofErr w:type="spellStart"/>
      <w:r w:rsidRPr="004B7CEB">
        <w:rPr>
          <w:rFonts w:ascii="Times New Roman" w:hAnsi="Times New Roman"/>
          <w:sz w:val="28"/>
          <w:szCs w:val="28"/>
        </w:rPr>
        <w:t>Кумбса</w:t>
      </w:r>
      <w:proofErr w:type="spellEnd"/>
      <w:r w:rsidRPr="004B7CEB">
        <w:rPr>
          <w:rFonts w:ascii="Times New Roman" w:hAnsi="Times New Roman"/>
          <w:sz w:val="28"/>
          <w:szCs w:val="28"/>
        </w:rPr>
        <w:t>),</w:t>
      </w:r>
      <w:r w:rsidRPr="004B7CE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B7CEB">
        <w:rPr>
          <w:rFonts w:ascii="Times New Roman" w:hAnsi="Times New Roman"/>
          <w:sz w:val="28"/>
          <w:szCs w:val="28"/>
        </w:rPr>
        <w:t xml:space="preserve">что может влиять на результаты перекрестных проб крови и (или) вызывать лекарственную иммунную гемолитическую анемию. Несмотря на высокую частоту возникновения </w:t>
      </w:r>
      <w:proofErr w:type="spellStart"/>
      <w:r w:rsidRPr="004B7CEB">
        <w:rPr>
          <w:rFonts w:ascii="Times New Roman" w:hAnsi="Times New Roman"/>
          <w:sz w:val="28"/>
          <w:szCs w:val="28"/>
        </w:rPr>
        <w:t>сероконверсии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по ПАГТ у пациентов, получающих комбинацию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</w:t>
      </w:r>
      <w:proofErr w:type="spellEnd"/>
      <w:r w:rsidRPr="004B7CEB">
        <w:rPr>
          <w:rFonts w:ascii="Times New Roman" w:hAnsi="Times New Roman"/>
          <w:sz w:val="28"/>
          <w:szCs w:val="28"/>
        </w:rPr>
        <w:t>/</w:t>
      </w:r>
      <w:proofErr w:type="spellStart"/>
      <w:r w:rsidRPr="004B7CEB">
        <w:rPr>
          <w:rFonts w:ascii="Times New Roman" w:hAnsi="Times New Roman"/>
          <w:sz w:val="28"/>
          <w:szCs w:val="28"/>
        </w:rPr>
        <w:t>авибактам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, в клинических исследованиях (предполагаемый диапазон </w:t>
      </w:r>
      <w:proofErr w:type="spellStart"/>
      <w:r w:rsidRPr="004B7CEB">
        <w:rPr>
          <w:rFonts w:ascii="Times New Roman" w:hAnsi="Times New Roman"/>
          <w:sz w:val="28"/>
          <w:szCs w:val="28"/>
        </w:rPr>
        <w:t>сероконверсии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в исследованиях фазы 3 составлял от 3,2 до 20,8 % у пациентов с отрицательным результатом пробы </w:t>
      </w:r>
      <w:proofErr w:type="spellStart"/>
      <w:r w:rsidRPr="004B7CEB">
        <w:rPr>
          <w:rFonts w:ascii="Times New Roman" w:hAnsi="Times New Roman"/>
          <w:sz w:val="28"/>
          <w:szCs w:val="28"/>
        </w:rPr>
        <w:t>Кумбса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на исходном уровне и как минимум один раз во время последующего наблюдения), данные о развитии гемолиза у пациентов с положительной пробой ПАГТ при лечении препаратом отсутствовали. Однако, возможность развития гемолитической анемии в связи с лечением препаратом </w:t>
      </w:r>
      <w:proofErr w:type="spellStart"/>
      <w:r w:rsidRPr="004B7CEB">
        <w:rPr>
          <w:rFonts w:ascii="Times New Roman" w:hAnsi="Times New Roman"/>
          <w:sz w:val="28"/>
          <w:szCs w:val="28"/>
        </w:rPr>
        <w:t>Ксавитаз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исключить нельзя. Пациентов, у которых наблюдается анемия во время или после лечения </w:t>
      </w:r>
      <w:proofErr w:type="spellStart"/>
      <w:r w:rsidRPr="004B7CEB">
        <w:rPr>
          <w:rFonts w:ascii="Times New Roman" w:hAnsi="Times New Roman"/>
          <w:sz w:val="28"/>
          <w:szCs w:val="28"/>
        </w:rPr>
        <w:t>Ксавитазом</w:t>
      </w:r>
      <w:proofErr w:type="spellEnd"/>
      <w:r w:rsidRPr="004B7CEB">
        <w:rPr>
          <w:rFonts w:ascii="Times New Roman" w:hAnsi="Times New Roman"/>
          <w:sz w:val="28"/>
          <w:szCs w:val="28"/>
        </w:rPr>
        <w:t>, следует обследовать на предмет такой возможности.</w:t>
      </w:r>
    </w:p>
    <w:p w14:paraId="74C2ED4B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bookmarkStart w:id="10" w:name="_Hlk172035210"/>
      <w:bookmarkEnd w:id="8"/>
      <w:r w:rsidRPr="004B7CEB">
        <w:rPr>
          <w:rFonts w:ascii="Times New Roman" w:hAnsi="Times New Roman"/>
          <w:sz w:val="28"/>
          <w:szCs w:val="28"/>
          <w:u w:val="single"/>
        </w:rPr>
        <w:t>Ограниченность клинических данных</w:t>
      </w:r>
    </w:p>
    <w:p w14:paraId="75164DE7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Исследования клинической эффективности и безопасности комбинации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</w:t>
      </w:r>
      <w:proofErr w:type="spellEnd"/>
      <w:r w:rsidRPr="004B7CEB">
        <w:rPr>
          <w:rFonts w:ascii="Times New Roman" w:hAnsi="Times New Roman"/>
          <w:sz w:val="28"/>
          <w:szCs w:val="28"/>
        </w:rPr>
        <w:t>/</w:t>
      </w:r>
      <w:proofErr w:type="spellStart"/>
      <w:r w:rsidRPr="004B7CEB">
        <w:rPr>
          <w:rFonts w:ascii="Times New Roman" w:hAnsi="Times New Roman"/>
          <w:sz w:val="28"/>
          <w:szCs w:val="28"/>
        </w:rPr>
        <w:t>авибактам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проводились для лечения </w:t>
      </w:r>
      <w:proofErr w:type="spellStart"/>
      <w:r w:rsidRPr="004B7CEB">
        <w:rPr>
          <w:rFonts w:ascii="Times New Roman" w:hAnsi="Times New Roman"/>
          <w:sz w:val="28"/>
          <w:szCs w:val="28"/>
        </w:rPr>
        <w:t>оИАИ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B7CEB">
        <w:rPr>
          <w:rFonts w:ascii="Times New Roman" w:hAnsi="Times New Roman"/>
          <w:sz w:val="28"/>
          <w:szCs w:val="28"/>
        </w:rPr>
        <w:t>оИМП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и ВБП, включая пневмонию, ассоциированную с ИВЛ.</w:t>
      </w:r>
    </w:p>
    <w:p w14:paraId="73B79A44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B7CEB">
        <w:rPr>
          <w:rFonts w:ascii="Times New Roman" w:hAnsi="Times New Roman"/>
          <w:i/>
          <w:sz w:val="28"/>
          <w:szCs w:val="28"/>
        </w:rPr>
        <w:t xml:space="preserve">Осложненные </w:t>
      </w:r>
      <w:proofErr w:type="spellStart"/>
      <w:r w:rsidRPr="004B7CEB">
        <w:rPr>
          <w:rFonts w:ascii="Times New Roman" w:hAnsi="Times New Roman"/>
          <w:i/>
          <w:sz w:val="28"/>
          <w:szCs w:val="28"/>
        </w:rPr>
        <w:t>интраабдоминальные</w:t>
      </w:r>
      <w:proofErr w:type="spellEnd"/>
      <w:r w:rsidRPr="004B7CEB">
        <w:rPr>
          <w:rFonts w:ascii="Times New Roman" w:hAnsi="Times New Roman"/>
          <w:i/>
          <w:sz w:val="28"/>
          <w:szCs w:val="28"/>
        </w:rPr>
        <w:t xml:space="preserve"> инфекции у взрослых</w:t>
      </w:r>
    </w:p>
    <w:p w14:paraId="65A60C93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В двух исследованиях у пациентов с </w:t>
      </w:r>
      <w:proofErr w:type="spellStart"/>
      <w:r w:rsidRPr="004B7CEB">
        <w:rPr>
          <w:rFonts w:ascii="Times New Roman" w:hAnsi="Times New Roman"/>
          <w:sz w:val="28"/>
          <w:szCs w:val="28"/>
        </w:rPr>
        <w:t>оИАИ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наиболее частым диагнозом (приблизительно 42 %) была аппендикулярная перфорация или </w:t>
      </w:r>
      <w:proofErr w:type="spellStart"/>
      <w:r w:rsidRPr="004B7CEB">
        <w:rPr>
          <w:rFonts w:ascii="Times New Roman" w:hAnsi="Times New Roman"/>
          <w:sz w:val="28"/>
          <w:szCs w:val="28"/>
        </w:rPr>
        <w:t>периаппендикулярный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абсцесс. Приблизительно у 87 % пациентов балл APACHE II составлял ≤ 10, и у 4 % была бактериемия при исходной оценке состояния. Летальные исходы регистрировались у 2,1 % (18/857) пациентов, получавших комбинацию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</w:t>
      </w:r>
      <w:proofErr w:type="spellEnd"/>
      <w:r w:rsidRPr="004B7CEB">
        <w:rPr>
          <w:rFonts w:ascii="Times New Roman" w:hAnsi="Times New Roman"/>
          <w:sz w:val="28"/>
          <w:szCs w:val="28"/>
        </w:rPr>
        <w:t>/</w:t>
      </w:r>
      <w:proofErr w:type="spellStart"/>
      <w:r w:rsidRPr="004B7CEB">
        <w:rPr>
          <w:rFonts w:ascii="Times New Roman" w:hAnsi="Times New Roman"/>
          <w:sz w:val="28"/>
          <w:szCs w:val="28"/>
        </w:rPr>
        <w:t>авибактам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B7CEB">
        <w:rPr>
          <w:rFonts w:ascii="Times New Roman" w:hAnsi="Times New Roman"/>
          <w:sz w:val="28"/>
          <w:szCs w:val="28"/>
        </w:rPr>
        <w:t>метронидазол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, и у 1,4 % (12/863) пациентов, получавших </w:t>
      </w:r>
      <w:proofErr w:type="spellStart"/>
      <w:r w:rsidRPr="004B7CEB">
        <w:rPr>
          <w:rFonts w:ascii="Times New Roman" w:hAnsi="Times New Roman"/>
          <w:sz w:val="28"/>
          <w:szCs w:val="28"/>
        </w:rPr>
        <w:t>меропенем</w:t>
      </w:r>
      <w:proofErr w:type="spellEnd"/>
      <w:r w:rsidRPr="004B7CEB">
        <w:rPr>
          <w:rFonts w:ascii="Times New Roman" w:hAnsi="Times New Roman"/>
          <w:sz w:val="28"/>
          <w:szCs w:val="28"/>
        </w:rPr>
        <w:t>.</w:t>
      </w:r>
    </w:p>
    <w:p w14:paraId="2E3D5692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В подгруппе с исходным значением </w:t>
      </w:r>
      <w:proofErr w:type="spellStart"/>
      <w:r w:rsidRPr="004B7CEB">
        <w:rPr>
          <w:rFonts w:ascii="Times New Roman" w:hAnsi="Times New Roman"/>
          <w:sz w:val="28"/>
          <w:szCs w:val="28"/>
          <w:lang w:val="en-US"/>
        </w:rPr>
        <w:t>CrCL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от 30 до 50 мл/мин летальные исходы регистрировались у 16,7 % (9/54) пациентов, получавших комбинацию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</w:t>
      </w:r>
      <w:proofErr w:type="spellEnd"/>
      <w:r w:rsidRPr="004B7CEB">
        <w:rPr>
          <w:rFonts w:ascii="Times New Roman" w:hAnsi="Times New Roman"/>
          <w:sz w:val="28"/>
          <w:szCs w:val="28"/>
        </w:rPr>
        <w:t>/</w:t>
      </w:r>
      <w:proofErr w:type="spellStart"/>
      <w:r w:rsidRPr="004B7CEB">
        <w:rPr>
          <w:rFonts w:ascii="Times New Roman" w:hAnsi="Times New Roman"/>
          <w:sz w:val="28"/>
          <w:szCs w:val="28"/>
        </w:rPr>
        <w:t>авибактам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B7CEB">
        <w:rPr>
          <w:rFonts w:ascii="Times New Roman" w:hAnsi="Times New Roman"/>
          <w:sz w:val="28"/>
          <w:szCs w:val="28"/>
        </w:rPr>
        <w:t>метронидазол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, и у 6,8 % (4/59) пациентов, получавших </w:t>
      </w:r>
      <w:proofErr w:type="spellStart"/>
      <w:r w:rsidRPr="004B7CEB">
        <w:rPr>
          <w:rFonts w:ascii="Times New Roman" w:hAnsi="Times New Roman"/>
          <w:sz w:val="28"/>
          <w:szCs w:val="28"/>
        </w:rPr>
        <w:t>меропенем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. Пациенты с </w:t>
      </w:r>
      <w:proofErr w:type="spellStart"/>
      <w:r w:rsidRPr="004B7CEB">
        <w:rPr>
          <w:rFonts w:ascii="Times New Roman" w:hAnsi="Times New Roman"/>
          <w:sz w:val="28"/>
          <w:szCs w:val="28"/>
          <w:lang w:val="en-US"/>
        </w:rPr>
        <w:t>CrCL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от 30 до 50 мл/мин получали комбинацию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</w:t>
      </w:r>
      <w:proofErr w:type="spellEnd"/>
      <w:r w:rsidRPr="004B7CEB">
        <w:rPr>
          <w:rFonts w:ascii="Times New Roman" w:hAnsi="Times New Roman"/>
          <w:sz w:val="28"/>
          <w:szCs w:val="28"/>
        </w:rPr>
        <w:t>/</w:t>
      </w:r>
      <w:proofErr w:type="spellStart"/>
      <w:r w:rsidRPr="004B7CEB">
        <w:rPr>
          <w:rFonts w:ascii="Times New Roman" w:hAnsi="Times New Roman"/>
          <w:sz w:val="28"/>
          <w:szCs w:val="28"/>
        </w:rPr>
        <w:t>авибактам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в меньшей дозе, чем рекомендованная в настоящий момент для пациентов в этой подгруппе</w:t>
      </w:r>
      <w:bookmarkEnd w:id="10"/>
      <w:r w:rsidRPr="004B7CEB">
        <w:rPr>
          <w:rFonts w:ascii="Times New Roman" w:hAnsi="Times New Roman"/>
          <w:sz w:val="28"/>
          <w:szCs w:val="28"/>
        </w:rPr>
        <w:t>.</w:t>
      </w:r>
    </w:p>
    <w:p w14:paraId="022ED97D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B7CEB">
        <w:rPr>
          <w:rFonts w:ascii="Times New Roman" w:hAnsi="Times New Roman"/>
          <w:i/>
          <w:sz w:val="28"/>
          <w:szCs w:val="28"/>
        </w:rPr>
        <w:t>Осложненные инфекции мочевыводящих путей у взрослых</w:t>
      </w:r>
    </w:p>
    <w:p w14:paraId="5A5A3799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В двух исследованиях среди пациентов с </w:t>
      </w:r>
      <w:proofErr w:type="spellStart"/>
      <w:r w:rsidRPr="004B7CEB">
        <w:rPr>
          <w:rFonts w:ascii="Times New Roman" w:hAnsi="Times New Roman"/>
          <w:sz w:val="28"/>
          <w:szCs w:val="28"/>
        </w:rPr>
        <w:t>оИМП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, 381/1091 (34,9 %) пациентов были зачислены в исследование с </w:t>
      </w:r>
      <w:proofErr w:type="spellStart"/>
      <w:r w:rsidRPr="004B7CEB">
        <w:rPr>
          <w:rFonts w:ascii="Times New Roman" w:hAnsi="Times New Roman"/>
          <w:sz w:val="28"/>
          <w:szCs w:val="28"/>
        </w:rPr>
        <w:t>оИМП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без пиелонефрита, а 710 (65,1 %) были зачислены в исследование с острым пиелонефритом (популяция </w:t>
      </w:r>
      <w:proofErr w:type="spellStart"/>
      <w:r w:rsidRPr="004B7CEB">
        <w:rPr>
          <w:rFonts w:ascii="Times New Roman" w:hAnsi="Times New Roman"/>
          <w:sz w:val="28"/>
          <w:szCs w:val="28"/>
        </w:rPr>
        <w:t>mMITT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). В общей сложности у 81 пациента с </w:t>
      </w:r>
      <w:proofErr w:type="spellStart"/>
      <w:r w:rsidRPr="004B7CEB">
        <w:rPr>
          <w:rFonts w:ascii="Times New Roman" w:hAnsi="Times New Roman"/>
          <w:sz w:val="28"/>
          <w:szCs w:val="28"/>
        </w:rPr>
        <w:t>оИМП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(7,4 %) была бактериемия при исходной оценке состояния.</w:t>
      </w:r>
    </w:p>
    <w:p w14:paraId="5213C259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B7CEB">
        <w:rPr>
          <w:rFonts w:ascii="Times New Roman" w:hAnsi="Times New Roman"/>
          <w:i/>
          <w:sz w:val="28"/>
          <w:szCs w:val="28"/>
        </w:rPr>
        <w:t>Внутрибольничная пневмония (включая пневмонию, ассоциированную с искусственной вентиляцией легких) у взрослых</w:t>
      </w:r>
    </w:p>
    <w:p w14:paraId="5B13B20A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lastRenderedPageBreak/>
        <w:t>В одном исследовании среди пациентов с ВБП у 280/808 (34,7 %) была пневмония, ассоциированная с ИВЛ, а у 40/808 (5 %) — бактериемия при исходной оценке состояния.</w:t>
      </w:r>
    </w:p>
    <w:p w14:paraId="1DA1FE14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B7CEB">
        <w:rPr>
          <w:rFonts w:ascii="Times New Roman" w:hAnsi="Times New Roman"/>
          <w:i/>
          <w:sz w:val="28"/>
          <w:szCs w:val="28"/>
        </w:rPr>
        <w:t>Пациенты с ограниченными вариантами терапии</w:t>
      </w:r>
    </w:p>
    <w:p w14:paraId="6A9D13F0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Применение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B7CEB">
        <w:rPr>
          <w:rFonts w:ascii="Times New Roman" w:hAnsi="Times New Roman"/>
          <w:sz w:val="28"/>
          <w:szCs w:val="28"/>
        </w:rPr>
        <w:t>авибактама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для лечения пациентов с инфекциями, вызванными грамотрицательными аэробными патогенами, с ограниченными вариантами терапии основано на опыте применения только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и на результатах анализа связи между фармакокинетическим и фармакодинамическим профилем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>/</w:t>
      </w:r>
      <w:proofErr w:type="spellStart"/>
      <w:r w:rsidRPr="004B7CEB">
        <w:rPr>
          <w:rFonts w:ascii="Times New Roman" w:hAnsi="Times New Roman"/>
          <w:sz w:val="28"/>
          <w:szCs w:val="28"/>
        </w:rPr>
        <w:t>авибактама</w:t>
      </w:r>
      <w:proofErr w:type="spellEnd"/>
      <w:r w:rsidRPr="004B7CEB">
        <w:rPr>
          <w:rFonts w:ascii="Times New Roman" w:hAnsi="Times New Roman"/>
          <w:sz w:val="28"/>
          <w:szCs w:val="28"/>
        </w:rPr>
        <w:t>.</w:t>
      </w:r>
    </w:p>
    <w:p w14:paraId="2712D3C0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B7CEB">
        <w:rPr>
          <w:rFonts w:ascii="Times New Roman" w:hAnsi="Times New Roman"/>
          <w:sz w:val="28"/>
          <w:szCs w:val="28"/>
          <w:u w:val="single"/>
        </w:rPr>
        <w:t xml:space="preserve">Спектр действия </w:t>
      </w:r>
      <w:proofErr w:type="spellStart"/>
      <w:r w:rsidRPr="004B7CEB">
        <w:rPr>
          <w:rFonts w:ascii="Times New Roman" w:hAnsi="Times New Roman"/>
          <w:sz w:val="28"/>
          <w:szCs w:val="28"/>
          <w:u w:val="single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  <w:u w:val="single"/>
        </w:rPr>
        <w:t>/</w:t>
      </w:r>
      <w:proofErr w:type="spellStart"/>
      <w:r w:rsidRPr="004B7CEB">
        <w:rPr>
          <w:rFonts w:ascii="Times New Roman" w:hAnsi="Times New Roman"/>
          <w:sz w:val="28"/>
          <w:szCs w:val="28"/>
          <w:u w:val="single"/>
        </w:rPr>
        <w:t>авибактама</w:t>
      </w:r>
      <w:proofErr w:type="spellEnd"/>
    </w:p>
    <w:p w14:paraId="1852465E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7CEB">
        <w:rPr>
          <w:rFonts w:ascii="Times New Roman" w:hAnsi="Times New Roman"/>
          <w:sz w:val="28"/>
          <w:szCs w:val="28"/>
        </w:rPr>
        <w:t>Цефтазидим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почти или совсем не активен в отношении большинства грамположительных микроорганизмов и анаэробов. Следует использовать дополнительные антибактериальные средства, когда известно или подозревается, что инфекция вызвана этими патогенами.</w:t>
      </w:r>
    </w:p>
    <w:p w14:paraId="276240EB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Спектр ингибирования </w:t>
      </w:r>
      <w:proofErr w:type="spellStart"/>
      <w:r w:rsidRPr="004B7CEB">
        <w:rPr>
          <w:rFonts w:ascii="Times New Roman" w:hAnsi="Times New Roman"/>
          <w:sz w:val="28"/>
          <w:szCs w:val="28"/>
        </w:rPr>
        <w:t>авибактама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включает многие ферменты, инактивирующие действие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>, в том числе β-</w:t>
      </w:r>
      <w:proofErr w:type="spellStart"/>
      <w:r w:rsidRPr="004B7CEB">
        <w:rPr>
          <w:rFonts w:ascii="Times New Roman" w:hAnsi="Times New Roman"/>
          <w:sz w:val="28"/>
          <w:szCs w:val="28"/>
        </w:rPr>
        <w:t>лактамазы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класса А и C по классификации </w:t>
      </w:r>
      <w:proofErr w:type="spellStart"/>
      <w:r w:rsidRPr="004B7CEB">
        <w:rPr>
          <w:rFonts w:ascii="Times New Roman" w:hAnsi="Times New Roman"/>
          <w:sz w:val="28"/>
          <w:szCs w:val="28"/>
        </w:rPr>
        <w:t>Амблера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B7CEB">
        <w:rPr>
          <w:rFonts w:ascii="Times New Roman" w:hAnsi="Times New Roman"/>
          <w:sz w:val="28"/>
          <w:szCs w:val="28"/>
        </w:rPr>
        <w:t>Авибактам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не ингибирует ферменты класса B (металло-бета-</w:t>
      </w:r>
      <w:proofErr w:type="spellStart"/>
      <w:r w:rsidRPr="004B7CEB">
        <w:rPr>
          <w:rFonts w:ascii="Times New Roman" w:hAnsi="Times New Roman"/>
          <w:sz w:val="28"/>
          <w:szCs w:val="28"/>
        </w:rPr>
        <w:t>лактамазы</w:t>
      </w:r>
      <w:proofErr w:type="spellEnd"/>
      <w:r w:rsidRPr="004B7CEB">
        <w:rPr>
          <w:rFonts w:ascii="Times New Roman" w:hAnsi="Times New Roman"/>
          <w:sz w:val="28"/>
          <w:szCs w:val="28"/>
        </w:rPr>
        <w:t>) и не способен ингибировать многие ферменты класса D.</w:t>
      </w:r>
    </w:p>
    <w:p w14:paraId="7F6136C2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B7CEB">
        <w:rPr>
          <w:rFonts w:ascii="Times New Roman" w:hAnsi="Times New Roman"/>
          <w:sz w:val="28"/>
          <w:szCs w:val="28"/>
          <w:u w:val="single"/>
        </w:rPr>
        <w:t>Нечувствительные организмы</w:t>
      </w:r>
    </w:p>
    <w:p w14:paraId="4F7EA3F1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>В результате продолжительного использования возможен чрезмерный рост нечувствительных микроорганизмов (например, энтерококков, грибов), что может потребовать прекращения терапии или принятия других соответствующих мер.</w:t>
      </w:r>
    </w:p>
    <w:p w14:paraId="48642AF1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B7CEB">
        <w:rPr>
          <w:rFonts w:ascii="Times New Roman" w:hAnsi="Times New Roman"/>
          <w:sz w:val="28"/>
          <w:szCs w:val="28"/>
          <w:u w:val="single"/>
        </w:rPr>
        <w:t>Влияние на результаты лабораторных анализов</w:t>
      </w:r>
    </w:p>
    <w:p w14:paraId="45D049F3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4B7CEB">
        <w:rPr>
          <w:rFonts w:ascii="Times New Roman" w:hAnsi="Times New Roman"/>
          <w:sz w:val="28"/>
          <w:szCs w:val="28"/>
        </w:rPr>
        <w:t>Цефтазидим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может влиять на результаты анализов, проводимых методами восстановления меди (по Бенедикту, </w:t>
      </w:r>
      <w:proofErr w:type="spellStart"/>
      <w:r w:rsidRPr="004B7CEB">
        <w:rPr>
          <w:rFonts w:ascii="Times New Roman" w:hAnsi="Times New Roman"/>
          <w:sz w:val="28"/>
          <w:szCs w:val="28"/>
        </w:rPr>
        <w:t>Фелингу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B7CEB">
        <w:rPr>
          <w:rFonts w:ascii="Times New Roman" w:hAnsi="Times New Roman"/>
          <w:sz w:val="28"/>
          <w:szCs w:val="28"/>
        </w:rPr>
        <w:t>Clinitest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) для выявления гликозурии, приводящей к ложноположительным результатам.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не изменяет результаты анализов на гликозурию на основе ферментов.</w:t>
      </w:r>
      <w:bookmarkStart w:id="11" w:name="_Hlk61806576"/>
      <w:bookmarkStart w:id="12" w:name="_Hlk61805560"/>
      <w:r w:rsidRPr="004B7CEB">
        <w:rPr>
          <w:rFonts w:ascii="Times New Roman" w:hAnsi="Times New Roman"/>
          <w:sz w:val="28"/>
          <w:szCs w:val="28"/>
          <w:u w:val="single"/>
        </w:rPr>
        <w:br/>
        <w:t>Диета с контролем натрия</w:t>
      </w:r>
    </w:p>
    <w:p w14:paraId="62B1C66B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>Этот лекарственный препарат содержит приблизительно 146 мг натрия на флакон, что эквивалентно 7,3% рекомендованной ВОЗ максимальной суточной дозы</w:t>
      </w:r>
      <w:r w:rsidRPr="004B7CEB">
        <w:rPr>
          <w:rFonts w:ascii="Times New Roman" w:hAnsi="Times New Roman"/>
          <w:sz w:val="28"/>
          <w:szCs w:val="28"/>
          <w:lang w:val="kk-KZ"/>
        </w:rPr>
        <w:t>,</w:t>
      </w:r>
      <w:r w:rsidRPr="004B7CEB">
        <w:rPr>
          <w:rFonts w:ascii="Times New Roman" w:hAnsi="Times New Roman"/>
          <w:sz w:val="28"/>
          <w:szCs w:val="28"/>
        </w:rPr>
        <w:t xml:space="preserve"> рекомендованная суточная норма потребления (РСП)</w:t>
      </w:r>
      <w:r w:rsidRPr="004B7CEB">
        <w:rPr>
          <w:rFonts w:ascii="Times New Roman" w:hAnsi="Times New Roman"/>
          <w:sz w:val="28"/>
          <w:szCs w:val="28"/>
          <w:lang w:val="kk-KZ"/>
        </w:rPr>
        <w:t xml:space="preserve"> равна</w:t>
      </w:r>
      <w:r w:rsidRPr="004B7CEB">
        <w:rPr>
          <w:rFonts w:ascii="Times New Roman" w:hAnsi="Times New Roman"/>
          <w:sz w:val="28"/>
          <w:szCs w:val="28"/>
        </w:rPr>
        <w:t xml:space="preserve"> 2 г натрия для взрослого. </w:t>
      </w:r>
    </w:p>
    <w:p w14:paraId="5915DA3A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Максимальная суточная доза данного препарата содержит 22% от рекомендуемого ВОЗ максимального суточного потребления натрия. Содержание натрия в препарате </w:t>
      </w:r>
      <w:proofErr w:type="spellStart"/>
      <w:r w:rsidRPr="004B7CEB">
        <w:rPr>
          <w:rFonts w:ascii="Times New Roman" w:hAnsi="Times New Roman"/>
          <w:sz w:val="28"/>
          <w:szCs w:val="28"/>
        </w:rPr>
        <w:t>Ксавитаз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считается высоким. Это следует учитывать при введении препарата </w:t>
      </w:r>
      <w:proofErr w:type="spellStart"/>
      <w:r w:rsidRPr="004B7CEB">
        <w:rPr>
          <w:rFonts w:ascii="Times New Roman" w:hAnsi="Times New Roman"/>
          <w:sz w:val="28"/>
          <w:szCs w:val="28"/>
        </w:rPr>
        <w:t>Ксавитаз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пациентам, соблюдающим диету с контролируемым потреблением натрия.</w:t>
      </w:r>
    </w:p>
    <w:p w14:paraId="3661B75E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При приготовлении препарат </w:t>
      </w:r>
      <w:proofErr w:type="spellStart"/>
      <w:r w:rsidRPr="004B7CEB">
        <w:rPr>
          <w:rFonts w:ascii="Times New Roman" w:hAnsi="Times New Roman"/>
          <w:sz w:val="28"/>
          <w:szCs w:val="28"/>
        </w:rPr>
        <w:t>Ксавитаз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может быть разведен растворами, содержащими натрий, и это следует учитывать при расчете общего количества натрия, получаемого пациентом из всех источников.</w:t>
      </w:r>
    </w:p>
    <w:p w14:paraId="5DC451E3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bookmarkStart w:id="13" w:name="_Hlk72508834"/>
      <w:bookmarkEnd w:id="11"/>
      <w:r w:rsidRPr="004B7CEB">
        <w:rPr>
          <w:rFonts w:ascii="Times New Roman" w:hAnsi="Times New Roman"/>
          <w:i/>
          <w:sz w:val="28"/>
          <w:szCs w:val="28"/>
        </w:rPr>
        <w:t>Применение у детей</w:t>
      </w:r>
      <w:r w:rsidRPr="004B7CEB">
        <w:rPr>
          <w:rFonts w:ascii="Times New Roman" w:hAnsi="Times New Roman"/>
          <w:i/>
          <w:sz w:val="28"/>
          <w:szCs w:val="28"/>
          <w:lang w:bidi="ru-RU"/>
        </w:rPr>
        <w:t xml:space="preserve"> </w:t>
      </w:r>
    </w:p>
    <w:p w14:paraId="4F8648E8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lastRenderedPageBreak/>
        <w:t>Существует потенциальный риск передозировки, особенно у пациентов детского возраста в возрасте от 3 до 12 месяцев. Следует соблюдать осторожность при расчете объема дозы для введения.</w:t>
      </w:r>
    </w:p>
    <w:bookmarkEnd w:id="12"/>
    <w:bookmarkEnd w:id="13"/>
    <w:p w14:paraId="6DA7C525" w14:textId="77777777" w:rsidR="00D43297" w:rsidRPr="004B7CEB" w:rsidRDefault="00D43297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B7CEB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14:paraId="5843069D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B7CEB">
        <w:rPr>
          <w:rFonts w:ascii="Times New Roman" w:hAnsi="Times New Roman"/>
          <w:iCs/>
          <w:sz w:val="28"/>
          <w:szCs w:val="28"/>
        </w:rPr>
        <w:t xml:space="preserve">Исследования </w:t>
      </w:r>
      <w:proofErr w:type="spellStart"/>
      <w:r w:rsidRPr="004B7CEB">
        <w:rPr>
          <w:rFonts w:ascii="Times New Roman" w:hAnsi="Times New Roman"/>
          <w:iCs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iCs/>
          <w:sz w:val="28"/>
          <w:szCs w:val="28"/>
        </w:rPr>
        <w:t xml:space="preserve"> на животных свидетельствуют об отсутствии прямых или косвенных неблагоприятных эффектов в отношении беременности, </w:t>
      </w:r>
      <w:proofErr w:type="spellStart"/>
      <w:r w:rsidRPr="004B7CEB">
        <w:rPr>
          <w:rFonts w:ascii="Times New Roman" w:hAnsi="Times New Roman"/>
          <w:iCs/>
          <w:sz w:val="28"/>
          <w:szCs w:val="28"/>
        </w:rPr>
        <w:t>эмбриофетального</w:t>
      </w:r>
      <w:proofErr w:type="spellEnd"/>
      <w:r w:rsidRPr="004B7CEB">
        <w:rPr>
          <w:rFonts w:ascii="Times New Roman" w:hAnsi="Times New Roman"/>
          <w:iCs/>
          <w:sz w:val="28"/>
          <w:szCs w:val="28"/>
        </w:rPr>
        <w:t xml:space="preserve"> развития, родов или постнатального развития. Исследования </w:t>
      </w:r>
      <w:proofErr w:type="spellStart"/>
      <w:r w:rsidRPr="004B7CEB">
        <w:rPr>
          <w:rFonts w:ascii="Times New Roman" w:hAnsi="Times New Roman"/>
          <w:iCs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iCs/>
          <w:sz w:val="28"/>
          <w:szCs w:val="28"/>
        </w:rPr>
        <w:t xml:space="preserve"> на животных не выявили прямых или косвенных вредных эффектов в отношении беременности, эмбрионального/ фетального развития, родов или постнатального развития.</w:t>
      </w:r>
    </w:p>
    <w:p w14:paraId="1E619DB6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B7CEB">
        <w:rPr>
          <w:rFonts w:ascii="Times New Roman" w:hAnsi="Times New Roman"/>
          <w:iCs/>
          <w:sz w:val="28"/>
          <w:szCs w:val="28"/>
        </w:rPr>
        <w:t xml:space="preserve">Исследования </w:t>
      </w:r>
      <w:proofErr w:type="spellStart"/>
      <w:r w:rsidRPr="004B7CEB">
        <w:rPr>
          <w:rFonts w:ascii="Times New Roman" w:hAnsi="Times New Roman"/>
          <w:iCs/>
          <w:sz w:val="28"/>
          <w:szCs w:val="28"/>
        </w:rPr>
        <w:t>авибактама</w:t>
      </w:r>
      <w:proofErr w:type="spellEnd"/>
      <w:r w:rsidRPr="004B7CEB">
        <w:rPr>
          <w:rFonts w:ascii="Times New Roman" w:hAnsi="Times New Roman"/>
          <w:iCs/>
          <w:sz w:val="28"/>
          <w:szCs w:val="28"/>
        </w:rPr>
        <w:t xml:space="preserve"> на животных показали репродуктивную токсичность без данных о тератогенном воздействии.</w:t>
      </w:r>
    </w:p>
    <w:p w14:paraId="21EC1F71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4B7CEB">
        <w:rPr>
          <w:rFonts w:ascii="Times New Roman" w:hAnsi="Times New Roman"/>
          <w:iCs/>
          <w:sz w:val="28"/>
          <w:szCs w:val="28"/>
        </w:rPr>
        <w:t>Цефтазидим</w:t>
      </w:r>
      <w:proofErr w:type="spellEnd"/>
      <w:r w:rsidRPr="004B7CEB">
        <w:rPr>
          <w:rFonts w:ascii="Times New Roman" w:hAnsi="Times New Roman"/>
          <w:iCs/>
          <w:sz w:val="28"/>
          <w:szCs w:val="28"/>
        </w:rPr>
        <w:t>/</w:t>
      </w:r>
      <w:proofErr w:type="spellStart"/>
      <w:r w:rsidRPr="004B7CEB">
        <w:rPr>
          <w:rFonts w:ascii="Times New Roman" w:hAnsi="Times New Roman"/>
          <w:iCs/>
          <w:sz w:val="28"/>
          <w:szCs w:val="28"/>
        </w:rPr>
        <w:t>авибактам</w:t>
      </w:r>
      <w:proofErr w:type="spellEnd"/>
      <w:r w:rsidRPr="004B7CEB">
        <w:rPr>
          <w:rFonts w:ascii="Times New Roman" w:hAnsi="Times New Roman"/>
          <w:iCs/>
          <w:sz w:val="28"/>
          <w:szCs w:val="28"/>
        </w:rPr>
        <w:t xml:space="preserve"> следует применять во время беременности только, если потенциальная польза перевешивает возможный риск.</w:t>
      </w:r>
    </w:p>
    <w:p w14:paraId="7A7F0119" w14:textId="77777777" w:rsidR="00913312" w:rsidRPr="004B7CEB" w:rsidRDefault="00913312" w:rsidP="00844CE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B7CEB">
        <w:rPr>
          <w:rFonts w:ascii="Times New Roman" w:hAnsi="Times New Roman"/>
          <w:iCs/>
          <w:sz w:val="28"/>
          <w:szCs w:val="28"/>
        </w:rPr>
        <w:t xml:space="preserve">В небольших количествах </w:t>
      </w:r>
      <w:proofErr w:type="spellStart"/>
      <w:r w:rsidRPr="004B7CEB">
        <w:rPr>
          <w:rFonts w:ascii="Times New Roman" w:hAnsi="Times New Roman"/>
          <w:iCs/>
          <w:sz w:val="28"/>
          <w:szCs w:val="28"/>
        </w:rPr>
        <w:t>цефтазидим</w:t>
      </w:r>
      <w:proofErr w:type="spellEnd"/>
      <w:r w:rsidRPr="004B7CEB">
        <w:rPr>
          <w:rFonts w:ascii="Times New Roman" w:hAnsi="Times New Roman"/>
          <w:iCs/>
          <w:sz w:val="28"/>
          <w:szCs w:val="28"/>
        </w:rPr>
        <w:t xml:space="preserve"> попадает в грудное молоко человека. Неизвестно, выделяется ли </w:t>
      </w:r>
      <w:proofErr w:type="spellStart"/>
      <w:r w:rsidRPr="004B7CEB">
        <w:rPr>
          <w:rFonts w:ascii="Times New Roman" w:hAnsi="Times New Roman"/>
          <w:iCs/>
          <w:sz w:val="28"/>
          <w:szCs w:val="28"/>
        </w:rPr>
        <w:t>авибактам</w:t>
      </w:r>
      <w:proofErr w:type="spellEnd"/>
      <w:r w:rsidRPr="004B7CEB">
        <w:rPr>
          <w:rFonts w:ascii="Times New Roman" w:hAnsi="Times New Roman"/>
          <w:iCs/>
          <w:sz w:val="28"/>
          <w:szCs w:val="28"/>
        </w:rPr>
        <w:t xml:space="preserve"> в грудное молоко. Нельзя исключить риск для новорожденного/грудного ребенка. Решение о прекращении кормления грудью или прекращении/воздержании терапии </w:t>
      </w:r>
      <w:proofErr w:type="spellStart"/>
      <w:r w:rsidRPr="004B7CEB">
        <w:rPr>
          <w:rFonts w:ascii="Times New Roman" w:hAnsi="Times New Roman"/>
          <w:iCs/>
          <w:sz w:val="28"/>
          <w:szCs w:val="28"/>
        </w:rPr>
        <w:t>цефтазидимом</w:t>
      </w:r>
      <w:proofErr w:type="spellEnd"/>
      <w:r w:rsidRPr="004B7CEB">
        <w:rPr>
          <w:rFonts w:ascii="Times New Roman" w:hAnsi="Times New Roman"/>
          <w:iCs/>
          <w:sz w:val="28"/>
          <w:szCs w:val="28"/>
        </w:rPr>
        <w:t>/</w:t>
      </w:r>
      <w:proofErr w:type="spellStart"/>
      <w:r w:rsidRPr="004B7CEB">
        <w:rPr>
          <w:rFonts w:ascii="Times New Roman" w:hAnsi="Times New Roman"/>
          <w:iCs/>
          <w:sz w:val="28"/>
          <w:szCs w:val="28"/>
        </w:rPr>
        <w:t>авибактамом</w:t>
      </w:r>
      <w:proofErr w:type="spellEnd"/>
      <w:r w:rsidRPr="004B7CEB">
        <w:rPr>
          <w:rFonts w:ascii="Times New Roman" w:hAnsi="Times New Roman"/>
          <w:iCs/>
          <w:sz w:val="28"/>
          <w:szCs w:val="28"/>
        </w:rPr>
        <w:t xml:space="preserve"> должно приниматься с учетом преимущества грудного вскармливания для ребенка и пользы терапии для женщины.</w:t>
      </w:r>
    </w:p>
    <w:p w14:paraId="755A0E1F" w14:textId="77777777" w:rsidR="00FA4F7C" w:rsidRPr="004B7CEB" w:rsidRDefault="00FA4F7C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B7CEB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1ADCA6C9" w14:textId="77777777" w:rsidR="007D0E84" w:rsidRPr="004B7CEB" w:rsidRDefault="00913312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Возможно проявление нежелательных эффектов (например, головокружение), которые могут повлиять на способность управлять транспортными средствами и работать с механизмами во время введения препарата </w:t>
      </w:r>
      <w:proofErr w:type="spellStart"/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Ксавитаз</w:t>
      </w:r>
      <w:proofErr w:type="spellEnd"/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1DF739AC" w14:textId="77777777" w:rsidR="00913312" w:rsidRPr="004B7CEB" w:rsidRDefault="00913312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06C4E5B" w14:textId="77777777" w:rsidR="00DB406A" w:rsidRPr="004B7CEB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4606CEDA" w14:textId="77777777" w:rsidR="005C4B12" w:rsidRPr="004B7CEB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4" w:name="2175220274"/>
      <w:r w:rsidRPr="004B7CE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4B7CE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0E3A5A37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bookmarkStart w:id="15" w:name="2175220275"/>
      <w:bookmarkEnd w:id="14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Рекомендуется применять препарат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Ксавитаз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лечения инфекций, вызванных аэробными грамотрицательными микроорганизмами у взрослых и детей в возрасте от 3 месяцев и старше с ограниченными вариантами терапии только после консультации с врачом, имеющим достаточный опыт лечения инфекционных заболеваний.</w:t>
      </w:r>
    </w:p>
    <w:p w14:paraId="6FA39B5D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i/>
          <w:sz w:val="28"/>
          <w:szCs w:val="28"/>
          <w:lang w:eastAsia="ru-RU"/>
        </w:rPr>
        <w:t>Дозировка у взрослых с клиренсом креатинина (</w:t>
      </w:r>
      <w:proofErr w:type="spellStart"/>
      <w:r w:rsidRPr="004B7CEB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CrCL</w:t>
      </w:r>
      <w:proofErr w:type="spellEnd"/>
      <w:proofErr w:type="gramStart"/>
      <w:r w:rsidRPr="004B7CEB">
        <w:rPr>
          <w:rFonts w:ascii="Times New Roman" w:eastAsia="Times New Roman" w:hAnsi="Times New Roman"/>
          <w:i/>
          <w:sz w:val="28"/>
          <w:szCs w:val="28"/>
          <w:lang w:eastAsia="ru-RU"/>
        </w:rPr>
        <w:t>) &gt;</w:t>
      </w:r>
      <w:proofErr w:type="gramEnd"/>
      <w:r w:rsidRPr="004B7CEB">
        <w:rPr>
          <w:rFonts w:ascii="Times New Roman" w:eastAsia="Times New Roman" w:hAnsi="Times New Roman"/>
          <w:i/>
          <w:sz w:val="28"/>
          <w:szCs w:val="28"/>
          <w:lang w:eastAsia="ru-RU"/>
        </w:rPr>
        <w:t> 50 мл/мин</w:t>
      </w:r>
    </w:p>
    <w:p w14:paraId="728C1F24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В таблице 1 показана рекомендованная внутривенная доза для взрослых пациентов с расчетным клиренсом креатинина (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CrCL</w:t>
      </w:r>
      <w:proofErr w:type="spellEnd"/>
      <w:proofErr w:type="gram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) &gt;</w:t>
      </w:r>
      <w:proofErr w:type="gram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 50 мл/мин</w:t>
      </w: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49398B3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 1. Рекомендованная доза для взрослых пациентов с расчетным </w:t>
      </w:r>
      <w:proofErr w:type="spellStart"/>
      <w:proofErr w:type="gram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CrCL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&gt;</w:t>
      </w:r>
      <w:proofErr w:type="gram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50 мл/мин</w:t>
      </w:r>
      <w:r w:rsidRPr="004B7CE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276"/>
        <w:gridCol w:w="1842"/>
        <w:gridCol w:w="1808"/>
      </w:tblGrid>
      <w:tr w:rsidR="00913312" w:rsidRPr="004B7CEB" w14:paraId="75537375" w14:textId="77777777" w:rsidTr="00915899">
        <w:trPr>
          <w:trHeight w:val="872"/>
        </w:trPr>
        <w:tc>
          <w:tcPr>
            <w:tcW w:w="2552" w:type="dxa"/>
          </w:tcPr>
          <w:p w14:paraId="2D55BECE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6" w:name="_Hlk61891530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Тип инфекции</w:t>
            </w:r>
          </w:p>
        </w:tc>
        <w:tc>
          <w:tcPr>
            <w:tcW w:w="1701" w:type="dxa"/>
          </w:tcPr>
          <w:p w14:paraId="4D85AC04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Доза</w:t>
            </w:r>
          </w:p>
          <w:p w14:paraId="1C2504B9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цефтазидима</w:t>
            </w:r>
            <w:proofErr w:type="spellEnd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proofErr w:type="spellStart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авибактама</w:t>
            </w:r>
            <w:proofErr w:type="spellEnd"/>
          </w:p>
        </w:tc>
        <w:tc>
          <w:tcPr>
            <w:tcW w:w="1276" w:type="dxa"/>
          </w:tcPr>
          <w:p w14:paraId="5332FCEE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Частота введения</w:t>
            </w:r>
          </w:p>
        </w:tc>
        <w:tc>
          <w:tcPr>
            <w:tcW w:w="1842" w:type="dxa"/>
          </w:tcPr>
          <w:p w14:paraId="661E1A7D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инфузии</w:t>
            </w:r>
          </w:p>
        </w:tc>
        <w:tc>
          <w:tcPr>
            <w:tcW w:w="1808" w:type="dxa"/>
          </w:tcPr>
          <w:p w14:paraId="2BEB1A0F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терапии</w:t>
            </w:r>
          </w:p>
        </w:tc>
      </w:tr>
      <w:tr w:rsidR="00913312" w:rsidRPr="004B7CEB" w14:paraId="73D3115A" w14:textId="77777777" w:rsidTr="00915899">
        <w:trPr>
          <w:trHeight w:val="532"/>
        </w:trPr>
        <w:tc>
          <w:tcPr>
            <w:tcW w:w="2552" w:type="dxa"/>
          </w:tcPr>
          <w:p w14:paraId="1D8150AF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"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оИАИ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2, 3</w:t>
            </w:r>
          </w:p>
        </w:tc>
        <w:tc>
          <w:tcPr>
            <w:tcW w:w="1701" w:type="dxa"/>
          </w:tcPr>
          <w:p w14:paraId="050102C0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г/0,5 г</w:t>
            </w:r>
          </w:p>
        </w:tc>
        <w:tc>
          <w:tcPr>
            <w:tcW w:w="1276" w:type="dxa"/>
          </w:tcPr>
          <w:p w14:paraId="12D32392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Каждые 8 часов</w:t>
            </w:r>
          </w:p>
        </w:tc>
        <w:tc>
          <w:tcPr>
            <w:tcW w:w="1842" w:type="dxa"/>
          </w:tcPr>
          <w:p w14:paraId="490844C5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часа</w:t>
            </w:r>
          </w:p>
        </w:tc>
        <w:tc>
          <w:tcPr>
            <w:tcW w:w="1808" w:type="dxa"/>
          </w:tcPr>
          <w:p w14:paraId="5D432443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5–14 дней</w:t>
            </w:r>
          </w:p>
        </w:tc>
      </w:tr>
      <w:tr w:rsidR="00913312" w:rsidRPr="004B7CEB" w14:paraId="53E783CE" w14:textId="77777777" w:rsidTr="00915899">
        <w:trPr>
          <w:trHeight w:val="577"/>
        </w:trPr>
        <w:tc>
          <w:tcPr>
            <w:tcW w:w="2552" w:type="dxa"/>
          </w:tcPr>
          <w:p w14:paraId="034DA2EF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оИМП</w:t>
            </w:r>
            <w:proofErr w:type="spellEnd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пиелонефрит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</w:tcPr>
          <w:p w14:paraId="54705A67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г/0,5 г</w:t>
            </w:r>
          </w:p>
        </w:tc>
        <w:tc>
          <w:tcPr>
            <w:tcW w:w="1276" w:type="dxa"/>
          </w:tcPr>
          <w:p w14:paraId="7549085E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Каждые 8 часов</w:t>
            </w:r>
          </w:p>
        </w:tc>
        <w:tc>
          <w:tcPr>
            <w:tcW w:w="1842" w:type="dxa"/>
          </w:tcPr>
          <w:p w14:paraId="0DD30506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часа</w:t>
            </w:r>
          </w:p>
        </w:tc>
        <w:tc>
          <w:tcPr>
            <w:tcW w:w="1808" w:type="dxa"/>
          </w:tcPr>
          <w:p w14:paraId="737468DB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"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5–10 дней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4</w:t>
            </w:r>
          </w:p>
        </w:tc>
      </w:tr>
      <w:tr w:rsidR="00913312" w:rsidRPr="004B7CEB" w14:paraId="0953B541" w14:textId="77777777" w:rsidTr="00915899">
        <w:trPr>
          <w:trHeight w:val="798"/>
        </w:trPr>
        <w:tc>
          <w:tcPr>
            <w:tcW w:w="2552" w:type="dxa"/>
          </w:tcPr>
          <w:p w14:paraId="73B8658D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ВБП, включая пневмонию, ассоциированную с ИВЛ</w:t>
            </w:r>
            <w:r w:rsidRPr="004B7CEB" w:rsidDel="009F3C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</w:tcPr>
          <w:p w14:paraId="041CCBC3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г/0,5 г</w:t>
            </w:r>
          </w:p>
        </w:tc>
        <w:tc>
          <w:tcPr>
            <w:tcW w:w="1276" w:type="dxa"/>
          </w:tcPr>
          <w:p w14:paraId="5FC19CEE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Каждые 8 часов</w:t>
            </w:r>
          </w:p>
        </w:tc>
        <w:tc>
          <w:tcPr>
            <w:tcW w:w="1842" w:type="dxa"/>
          </w:tcPr>
          <w:p w14:paraId="21AE2CEE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часа</w:t>
            </w:r>
          </w:p>
        </w:tc>
        <w:tc>
          <w:tcPr>
            <w:tcW w:w="1808" w:type="dxa"/>
          </w:tcPr>
          <w:p w14:paraId="31FE7177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7–14 дней</w:t>
            </w:r>
          </w:p>
        </w:tc>
      </w:tr>
      <w:tr w:rsidR="00913312" w:rsidRPr="004B7CEB" w14:paraId="5FA7C23E" w14:textId="77777777" w:rsidTr="00915899">
        <w:trPr>
          <w:trHeight w:val="798"/>
        </w:trPr>
        <w:tc>
          <w:tcPr>
            <w:tcW w:w="2552" w:type="dxa"/>
          </w:tcPr>
          <w:p w14:paraId="6B5D3BFA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Бактериемия, связанная или предположительно связанная с любой из вышеуказанных инфекций</w:t>
            </w:r>
          </w:p>
        </w:tc>
        <w:tc>
          <w:tcPr>
            <w:tcW w:w="1701" w:type="dxa"/>
          </w:tcPr>
          <w:p w14:paraId="72D2DCF4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г/0,5 г</w:t>
            </w:r>
          </w:p>
        </w:tc>
        <w:tc>
          <w:tcPr>
            <w:tcW w:w="1276" w:type="dxa"/>
          </w:tcPr>
          <w:p w14:paraId="1E7375A7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Каждые 8 часов</w:t>
            </w:r>
          </w:p>
        </w:tc>
        <w:tc>
          <w:tcPr>
            <w:tcW w:w="1842" w:type="dxa"/>
          </w:tcPr>
          <w:p w14:paraId="4E7548A1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часа</w:t>
            </w:r>
          </w:p>
        </w:tc>
        <w:tc>
          <w:tcPr>
            <w:tcW w:w="1808" w:type="dxa"/>
          </w:tcPr>
          <w:p w14:paraId="047034D7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терапии должна определяться в зависимости от локализации инфекции.</w:t>
            </w:r>
          </w:p>
        </w:tc>
      </w:tr>
      <w:tr w:rsidR="00913312" w:rsidRPr="004B7CEB" w14:paraId="38679616" w14:textId="77777777" w:rsidTr="00915899">
        <w:trPr>
          <w:trHeight w:val="2930"/>
        </w:trPr>
        <w:tc>
          <w:tcPr>
            <w:tcW w:w="2552" w:type="dxa"/>
          </w:tcPr>
          <w:p w14:paraId="41D3AFD2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Инфекции, вызванные аэробными грамотрицательными микроорганизмами, у пациентов с ограниченными вариантами терапии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2,3</w:t>
            </w:r>
          </w:p>
        </w:tc>
        <w:tc>
          <w:tcPr>
            <w:tcW w:w="1701" w:type="dxa"/>
          </w:tcPr>
          <w:p w14:paraId="710CE952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г/0,5 г</w:t>
            </w:r>
          </w:p>
        </w:tc>
        <w:tc>
          <w:tcPr>
            <w:tcW w:w="1276" w:type="dxa"/>
          </w:tcPr>
          <w:p w14:paraId="175FED6C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Каждые 8 часов</w:t>
            </w:r>
          </w:p>
        </w:tc>
        <w:tc>
          <w:tcPr>
            <w:tcW w:w="1842" w:type="dxa"/>
          </w:tcPr>
          <w:p w14:paraId="5623FACF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часа</w:t>
            </w:r>
          </w:p>
        </w:tc>
        <w:tc>
          <w:tcPr>
            <w:tcW w:w="1808" w:type="dxa"/>
          </w:tcPr>
          <w:p w14:paraId="3D59C857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зависимости от степени тяжести инфекции, патогена(-</w:t>
            </w:r>
            <w:proofErr w:type="spellStart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</w:t>
            </w:r>
            <w:proofErr w:type="spellEnd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), а также клинического и бактериологического прогресса у пациента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5</w:t>
            </w:r>
          </w:p>
        </w:tc>
      </w:tr>
    </w:tbl>
    <w:bookmarkEnd w:id="16"/>
    <w:p w14:paraId="78F593B8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CrCL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рассчитанный по формуле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Кокрофта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 — 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Голта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030EFDC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Подлежит применению в комбинации с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метронидазолом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, когда известно или предполагается, что инфекция вызвана анаэробными патогенами.</w:t>
      </w:r>
    </w:p>
    <w:p w14:paraId="706E81B1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Подлежит применению в комбинации с антибактериальным средством, активным в отношении грамположительных патогенов, когда известно или предполагается, что они способствуют инфекционному процессу.</w:t>
      </w:r>
    </w:p>
    <w:p w14:paraId="5A725B09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 Указанная общая продолжительность может включать внутривенное введение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Ксавитаза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последующей соответствующей пероральной терапией.</w:t>
      </w:r>
    </w:p>
    <w:p w14:paraId="701B5A88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5 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Опыт применения комбинации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цефтазидим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авибактам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более 14 дней очень ограничен.</w:t>
      </w:r>
    </w:p>
    <w:p w14:paraId="646D13AE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vertAlign w:val="superscript"/>
          <w:lang w:eastAsia="ru-RU"/>
        </w:rPr>
      </w:pPr>
      <w:r w:rsidRPr="004B7CEB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Дозировка у пациентов детского возраста с клиренсом креатинина (</w:t>
      </w:r>
      <w:proofErr w:type="spellStart"/>
      <w:r w:rsidRPr="004B7CEB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CrCL</w:t>
      </w:r>
      <w:proofErr w:type="spellEnd"/>
      <w:r w:rsidRPr="004B7CEB">
        <w:rPr>
          <w:rFonts w:ascii="Times New Roman" w:eastAsia="Times New Roman" w:hAnsi="Times New Roman"/>
          <w:i/>
          <w:sz w:val="28"/>
          <w:szCs w:val="28"/>
          <w:lang w:eastAsia="ru-RU"/>
        </w:rPr>
        <w:t>)&gt; 50 мл/мин/1,73 м</w:t>
      </w:r>
      <w:r w:rsidRPr="004B7CEB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</w:p>
    <w:p w14:paraId="4798F937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В таблице 2 показана рекомендованная внутривенная доза для пациентов детского возраста с расчетным клиренсом креатинина (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CrCL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)&gt; 50 мл/мин/1,73 м</w:t>
      </w:r>
      <w:r w:rsidRPr="004B7CE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529D8840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Таблица 2. Рекомендованная доза для пациентов детского возраста с расчетным значением CrCL</w:t>
      </w:r>
      <w:proofErr w:type="gramStart"/>
      <w:r w:rsidRPr="004B7CE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&gt;</w:t>
      </w:r>
      <w:proofErr w:type="gram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 50 мл/мин</w:t>
      </w:r>
      <w:r w:rsidRPr="004B7CEB">
        <w:rPr>
          <w:rFonts w:ascii="Times New Roman" w:eastAsia="Times New Roman" w:hAnsi="Times New Roman"/>
          <w:iCs/>
          <w:sz w:val="28"/>
          <w:szCs w:val="28"/>
          <w:lang w:eastAsia="ru-RU"/>
        </w:rPr>
        <w:t>/1,73 м</w:t>
      </w:r>
      <w:r w:rsidRPr="004B7CEB">
        <w:rPr>
          <w:rFonts w:ascii="Times New Roman" w:eastAsia="Times New Roman" w:hAnsi="Times New Roman"/>
          <w:iCs/>
          <w:sz w:val="28"/>
          <w:szCs w:val="28"/>
          <w:vertAlign w:val="superscript"/>
          <w:lang w:eastAsia="ru-RU"/>
        </w:rPr>
        <w:t>2</w:t>
      </w: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1111"/>
        <w:gridCol w:w="1658"/>
        <w:gridCol w:w="1242"/>
        <w:gridCol w:w="1383"/>
        <w:gridCol w:w="1660"/>
      </w:tblGrid>
      <w:tr w:rsidR="00913312" w:rsidRPr="004B7CEB" w14:paraId="60314358" w14:textId="77777777" w:rsidTr="00915899">
        <w:trPr>
          <w:tblHeader/>
        </w:trPr>
        <w:tc>
          <w:tcPr>
            <w:tcW w:w="1077" w:type="pct"/>
            <w:shd w:val="clear" w:color="auto" w:fill="auto"/>
            <w:hideMark/>
          </w:tcPr>
          <w:p w14:paraId="0080CDDB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Тип инфекции</w:t>
            </w:r>
          </w:p>
        </w:tc>
        <w:tc>
          <w:tcPr>
            <w:tcW w:w="618" w:type="pct"/>
            <w:shd w:val="clear" w:color="auto" w:fill="auto"/>
          </w:tcPr>
          <w:p w14:paraId="6865EC6D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Возрастная групп</w:t>
            </w:r>
            <w:r w:rsidR="00B47F59"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B47F59" w:rsidRPr="004B7CEB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8</w:t>
            </w:r>
          </w:p>
        </w:tc>
        <w:tc>
          <w:tcPr>
            <w:tcW w:w="922" w:type="pct"/>
            <w:shd w:val="clear" w:color="auto" w:fill="auto"/>
            <w:hideMark/>
          </w:tcPr>
          <w:p w14:paraId="292BEF56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Доза </w:t>
            </w:r>
            <w:proofErr w:type="spellStart"/>
            <w:r w:rsidRPr="004B7C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цефтазидима</w:t>
            </w:r>
            <w:proofErr w:type="spellEnd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/авибактама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7</w:t>
            </w:r>
          </w:p>
        </w:tc>
        <w:tc>
          <w:tcPr>
            <w:tcW w:w="691" w:type="pct"/>
          </w:tcPr>
          <w:p w14:paraId="15897E1A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Частота введения</w:t>
            </w:r>
          </w:p>
        </w:tc>
        <w:tc>
          <w:tcPr>
            <w:tcW w:w="769" w:type="pct"/>
            <w:shd w:val="clear" w:color="auto" w:fill="auto"/>
          </w:tcPr>
          <w:p w14:paraId="56B76657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инфузии</w:t>
            </w: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923" w:type="pct"/>
          </w:tcPr>
          <w:p w14:paraId="54DDE89A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Продолжительность терапии </w:t>
            </w:r>
          </w:p>
        </w:tc>
      </w:tr>
      <w:tr w:rsidR="00913312" w:rsidRPr="004B7CEB" w14:paraId="3FF920BF" w14:textId="77777777" w:rsidTr="00915899">
        <w:trPr>
          <w:trHeight w:val="1505"/>
        </w:trPr>
        <w:tc>
          <w:tcPr>
            <w:tcW w:w="1077" w:type="pct"/>
            <w:vMerge w:val="restart"/>
            <w:shd w:val="clear" w:color="auto" w:fill="auto"/>
            <w:vAlign w:val="center"/>
          </w:tcPr>
          <w:p w14:paraId="5CF17A48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оИАИ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2,3</w:t>
            </w:r>
          </w:p>
          <w:p w14:paraId="36ED0AE7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</w:p>
          <w:p w14:paraId="3EC8053A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</w:t>
            </w:r>
          </w:p>
          <w:p w14:paraId="1A7D5C96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655AA27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оИМП</w:t>
            </w:r>
            <w:proofErr w:type="spellEnd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включая пиелонефрит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  <w:p w14:paraId="2F6D74D5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</w:p>
          <w:p w14:paraId="1527E0FB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или </w:t>
            </w:r>
          </w:p>
          <w:p w14:paraId="35EEA93E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FDF81DF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ВБП, включая пневмонию, ассоциированную с ИВЛ</w:t>
            </w:r>
            <w:r w:rsidRPr="004B7CEB" w:rsidDel="009F3C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  <w:p w14:paraId="5C861363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EA2B2D4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или </w:t>
            </w:r>
          </w:p>
          <w:p w14:paraId="62B33E23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163BDBA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Инфекции, вызванные аэробными грамотрицательными </w:t>
            </w:r>
            <w:proofErr w:type="spellStart"/>
            <w:proofErr w:type="gramStart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микроорганизмами,у</w:t>
            </w:r>
            <w:proofErr w:type="spellEnd"/>
            <w:proofErr w:type="gramEnd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пациентов с ограниченными вариантами терапии (ОВТ)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2, 3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14:paraId="3A724975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6 мес. до </w:t>
            </w:r>
            <w:proofErr w:type="gramStart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&lt; 18</w:t>
            </w:r>
            <w:proofErr w:type="gramEnd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лет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</w:tcPr>
          <w:p w14:paraId="4D78F2E2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Pr="004B7C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50 мг/кг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/12,5 мг/кг </w:t>
            </w:r>
            <w:r w:rsidRPr="004B7C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до максимум 2 г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/0,5 г</w:t>
            </w:r>
          </w:p>
        </w:tc>
        <w:tc>
          <w:tcPr>
            <w:tcW w:w="691" w:type="pct"/>
            <w:vAlign w:val="center"/>
          </w:tcPr>
          <w:p w14:paraId="340A98BA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Каждые 8 часов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1591DC22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часа</w:t>
            </w:r>
          </w:p>
        </w:tc>
        <w:tc>
          <w:tcPr>
            <w:tcW w:w="923" w:type="pct"/>
            <w:vMerge w:val="restart"/>
          </w:tcPr>
          <w:p w14:paraId="17B6BF8C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оИАИ</w:t>
            </w:r>
            <w:proofErr w:type="spellEnd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5–14 дней</w:t>
            </w:r>
          </w:p>
          <w:p w14:paraId="58DF245E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3830112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оИМП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4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5–14 дней</w:t>
            </w:r>
          </w:p>
          <w:p w14:paraId="53CCB7A0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FAD55C8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ВБП, включая пневмонию, ассоциированную с ИВЛ: 7–14 дней</w:t>
            </w:r>
          </w:p>
          <w:p w14:paraId="67C0BFA2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8848BEE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ОВТ: в зависимости от степени тяжести инфекции, патогена(-</w:t>
            </w:r>
            <w:proofErr w:type="spellStart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</w:t>
            </w:r>
            <w:proofErr w:type="spellEnd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), а также клинического и бактериологического прогресса у пациента</w:t>
            </w:r>
            <w:r w:rsidRPr="004B7CEB">
              <w:rPr>
                <w:rFonts w:ascii="Times New Roman" w:eastAsia="Times New Roman" w:hAnsi="Times New Roman"/>
                <w:iCs/>
                <w:sz w:val="28"/>
                <w:szCs w:val="28"/>
                <w:vertAlign w:val="superscript"/>
                <w:lang w:eastAsia="ru-RU"/>
              </w:rPr>
              <w:t>5</w:t>
            </w:r>
          </w:p>
        </w:tc>
      </w:tr>
      <w:tr w:rsidR="00913312" w:rsidRPr="004B7CEB" w14:paraId="27F58C60" w14:textId="77777777" w:rsidTr="00915899">
        <w:trPr>
          <w:cantSplit/>
        </w:trPr>
        <w:tc>
          <w:tcPr>
            <w:tcW w:w="1077" w:type="pct"/>
            <w:vMerge/>
            <w:shd w:val="clear" w:color="auto" w:fill="auto"/>
            <w:vAlign w:val="center"/>
          </w:tcPr>
          <w:p w14:paraId="536A1FD2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14:paraId="29538C5D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pct"/>
            <w:vMerge/>
            <w:shd w:val="clear" w:color="auto" w:fill="auto"/>
            <w:vAlign w:val="center"/>
          </w:tcPr>
          <w:p w14:paraId="053C93CC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1" w:type="pct"/>
            <w:vAlign w:val="center"/>
          </w:tcPr>
          <w:p w14:paraId="7FFE9B93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Каждые 8 часов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65A34585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часа</w:t>
            </w:r>
          </w:p>
        </w:tc>
        <w:tc>
          <w:tcPr>
            <w:tcW w:w="923" w:type="pct"/>
            <w:vMerge/>
          </w:tcPr>
          <w:p w14:paraId="43AEE78B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3312" w:rsidRPr="004B7CEB" w14:paraId="22D24FA3" w14:textId="77777777" w:rsidTr="00915899">
        <w:tc>
          <w:tcPr>
            <w:tcW w:w="1077" w:type="pct"/>
            <w:vMerge/>
            <w:shd w:val="clear" w:color="auto" w:fill="auto"/>
            <w:vAlign w:val="center"/>
          </w:tcPr>
          <w:p w14:paraId="1217004A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1772E051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3 мес. до </w:t>
            </w:r>
            <w:proofErr w:type="gramStart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&lt; 6</w:t>
            </w:r>
            <w:proofErr w:type="gramEnd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мес.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6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2D143734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40 мг/кг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/10 мг/кг</w:t>
            </w:r>
          </w:p>
        </w:tc>
        <w:tc>
          <w:tcPr>
            <w:tcW w:w="691" w:type="pct"/>
            <w:vAlign w:val="center"/>
          </w:tcPr>
          <w:p w14:paraId="7B968D12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Каждые 8 часов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59AEDACE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часа</w:t>
            </w:r>
          </w:p>
        </w:tc>
        <w:tc>
          <w:tcPr>
            <w:tcW w:w="923" w:type="pct"/>
            <w:vMerge/>
          </w:tcPr>
          <w:p w14:paraId="240D0700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945E260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CrCL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, рассчитанный по «прикроватной» формуле Шварца.</w:t>
      </w:r>
    </w:p>
    <w:p w14:paraId="090A65A1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lastRenderedPageBreak/>
        <w:t>2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Подлежит применению в комбинации с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метронидазолом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, когда известно или предполагается, что инфекция вызвана анаэробными патогенами.</w:t>
      </w:r>
    </w:p>
    <w:p w14:paraId="6EE98290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Подлежит применению в комбинации с антибактериальным средством, активным в отношении грамположительных патогенов, когда известно или предполагается, что они способствуют инфекционному процессу.</w:t>
      </w:r>
    </w:p>
    <w:p w14:paraId="0F42CD8B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 Указанная общая продолжительность лечения может включать внутривенное введение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Ксавитаза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последующей соответствующей пероральной терапией.</w:t>
      </w:r>
    </w:p>
    <w:p w14:paraId="10D41176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5 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Опыт применения комбинации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цефтазидим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авибактам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более 14 дней очень ограничен.</w:t>
      </w:r>
    </w:p>
    <w:p w14:paraId="32AE85AE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6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Опыт применения комбинации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цефтазидим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авибактам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у детей в возрасте от 3 месяцев до </w:t>
      </w:r>
      <w:proofErr w:type="gram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&lt; 6</w:t>
      </w:r>
      <w:proofErr w:type="gram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 месяцев ограничен.</w:t>
      </w:r>
    </w:p>
    <w:p w14:paraId="6C4B2552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7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Цефтазидим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авибактам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представляет собой комбинированный препарат с фиксированным соотношением действующих веществ 4:1, и рекомендации по его режиму дозирования основаны только на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цефтазидиме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9E3B513" w14:textId="77777777" w:rsidR="00913312" w:rsidRPr="004B7CEB" w:rsidRDefault="00B47F59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8 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педиатрические пациенты, изученные в возрасте от 3 до 12 месяцев, были доношенными (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гестационный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возраст ≥ 37 недель).</w:t>
      </w:r>
    </w:p>
    <w:p w14:paraId="4FA65E29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>Особые группы пациентов</w:t>
      </w:r>
    </w:p>
    <w:p w14:paraId="3C7736F1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Пациенты пожилого возраста </w:t>
      </w:r>
    </w:p>
    <w:p w14:paraId="4483928B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Пациентам пожилого возраста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коррекция дозы </w:t>
      </w:r>
      <w:r w:rsidRPr="004B7C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препарата 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не требуется</w:t>
      </w:r>
      <w:r w:rsidRPr="004B7C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14:paraId="0699B3EB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 w:bidi="ru-RU"/>
        </w:rPr>
      </w:pPr>
      <w:bookmarkStart w:id="17" w:name="bookmark20"/>
      <w:r w:rsidRPr="004B7CEB">
        <w:rPr>
          <w:rFonts w:ascii="Times New Roman" w:eastAsia="Times New Roman" w:hAnsi="Times New Roman"/>
          <w:i/>
          <w:sz w:val="28"/>
          <w:szCs w:val="28"/>
          <w:lang w:eastAsia="ru-RU"/>
        </w:rPr>
        <w:t>Пациенты с почечной недостаточностью</w:t>
      </w:r>
      <w:bookmarkEnd w:id="17"/>
    </w:p>
    <w:p w14:paraId="5197F48B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Пациентам с нарушением функции почек легкой степени тяжести (расчетный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CrCL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&gt;</w:t>
      </w:r>
      <w:proofErr w:type="gramEnd"/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 50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до ≤ 80 мл/мин) коррекция дозы </w:t>
      </w: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препарата 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не требуется</w:t>
      </w: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4D8D5ED9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В таблице 3 показана рекомендованная коррекция дозы для </w:t>
      </w: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взрослых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с расчетным значением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CrCL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≤ 50 мл/мин</w:t>
      </w: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437C8951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i/>
          <w:sz w:val="28"/>
          <w:szCs w:val="28"/>
          <w:lang w:eastAsia="ru-RU"/>
        </w:rPr>
        <w:t>Дозировка у взрослых с</w:t>
      </w:r>
      <w:r w:rsidRPr="004B7CE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4B7CEB">
        <w:rPr>
          <w:rFonts w:ascii="Times New Roman" w:eastAsia="Times New Roman" w:hAnsi="Times New Roman"/>
          <w:bCs/>
          <w:i/>
          <w:sz w:val="28"/>
          <w:szCs w:val="28"/>
          <w:lang w:val="en-US" w:eastAsia="ru-RU"/>
        </w:rPr>
        <w:t>CrCL</w:t>
      </w:r>
      <w:proofErr w:type="spellEnd"/>
      <w:r w:rsidRPr="004B7CE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≤ 50 мл/мин</w:t>
      </w:r>
    </w:p>
    <w:p w14:paraId="1BACC424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Таблица </w:t>
      </w: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3. Рекомендуемые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дозы для </w:t>
      </w: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взрослых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расчетным значением </w:t>
      </w:r>
      <w:proofErr w:type="spellStart"/>
      <w:r w:rsidRPr="004B7CE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CrCL</w:t>
      </w:r>
      <w:proofErr w:type="spellEnd"/>
      <w:r w:rsidRPr="004B7CEB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1</w:t>
      </w:r>
      <w:r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18" w:name="_Hlk17730181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≤</w:t>
      </w:r>
      <w:bookmarkEnd w:id="18"/>
      <w:r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50 мл/</w:t>
      </w: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мин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2062"/>
        <w:gridCol w:w="3043"/>
        <w:gridCol w:w="1106"/>
        <w:gridCol w:w="1383"/>
      </w:tblGrid>
      <w:tr w:rsidR="00913312" w:rsidRPr="004B7CEB" w14:paraId="4996FC10" w14:textId="77777777" w:rsidTr="00915899">
        <w:trPr>
          <w:tblHeader/>
        </w:trPr>
        <w:tc>
          <w:tcPr>
            <w:tcW w:w="710" w:type="pct"/>
            <w:vAlign w:val="center"/>
          </w:tcPr>
          <w:p w14:paraId="4DED5924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bookmarkStart w:id="19" w:name="_Hlk45800619"/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1165" w:type="pct"/>
            <w:vAlign w:val="center"/>
          </w:tcPr>
          <w:p w14:paraId="25819F88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Расчетное значение </w:t>
            </w:r>
            <w:proofErr w:type="spellStart"/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CrCL</w:t>
            </w:r>
            <w:proofErr w:type="spellEnd"/>
          </w:p>
          <w:p w14:paraId="78D1FBFF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(мл/мин)</w:t>
            </w:r>
          </w:p>
        </w:tc>
        <w:tc>
          <w:tcPr>
            <w:tcW w:w="1719" w:type="pct"/>
            <w:vAlign w:val="center"/>
          </w:tcPr>
          <w:p w14:paraId="2ABD4C71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Доза </w:t>
            </w:r>
            <w:proofErr w:type="spellStart"/>
            <w:r w:rsidRPr="004B7C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цефтазидима</w:t>
            </w:r>
            <w:proofErr w:type="spellEnd"/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/авибактама</w:t>
            </w: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2,4</w:t>
            </w:r>
          </w:p>
        </w:tc>
        <w:tc>
          <w:tcPr>
            <w:tcW w:w="625" w:type="pct"/>
            <w:vAlign w:val="center"/>
          </w:tcPr>
          <w:p w14:paraId="3B2A469F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Частота введения</w:t>
            </w:r>
          </w:p>
        </w:tc>
        <w:tc>
          <w:tcPr>
            <w:tcW w:w="781" w:type="pct"/>
            <w:vAlign w:val="center"/>
          </w:tcPr>
          <w:p w14:paraId="5FE404BF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инфузии</w:t>
            </w:r>
          </w:p>
        </w:tc>
      </w:tr>
      <w:tr w:rsidR="00913312" w:rsidRPr="004B7CEB" w14:paraId="020DA526" w14:textId="77777777" w:rsidTr="00915899">
        <w:trPr>
          <w:trHeight w:val="346"/>
        </w:trPr>
        <w:tc>
          <w:tcPr>
            <w:tcW w:w="710" w:type="pct"/>
            <w:vMerge w:val="restart"/>
            <w:vAlign w:val="center"/>
          </w:tcPr>
          <w:p w14:paraId="4050C223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Взрослые пациенты</w:t>
            </w:r>
          </w:p>
        </w:tc>
        <w:tc>
          <w:tcPr>
            <w:tcW w:w="1165" w:type="pct"/>
            <w:vAlign w:val="center"/>
          </w:tcPr>
          <w:p w14:paraId="753487C3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31–50</w:t>
            </w:r>
          </w:p>
        </w:tc>
        <w:tc>
          <w:tcPr>
            <w:tcW w:w="1719" w:type="pct"/>
            <w:vAlign w:val="center"/>
          </w:tcPr>
          <w:p w14:paraId="7B4935E1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 г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/0,25 г</w:t>
            </w:r>
          </w:p>
        </w:tc>
        <w:tc>
          <w:tcPr>
            <w:tcW w:w="625" w:type="pct"/>
            <w:vAlign w:val="center"/>
          </w:tcPr>
          <w:p w14:paraId="42A4E443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Каждые 8 часов</w:t>
            </w:r>
          </w:p>
        </w:tc>
        <w:tc>
          <w:tcPr>
            <w:tcW w:w="781" w:type="pct"/>
            <w:vMerge w:val="restart"/>
            <w:vAlign w:val="center"/>
          </w:tcPr>
          <w:p w14:paraId="4AD5AAFE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часа</w:t>
            </w:r>
          </w:p>
        </w:tc>
      </w:tr>
      <w:tr w:rsidR="00913312" w:rsidRPr="004B7CEB" w14:paraId="1C989ABF" w14:textId="77777777" w:rsidTr="00915899">
        <w:tc>
          <w:tcPr>
            <w:tcW w:w="710" w:type="pct"/>
            <w:vMerge/>
            <w:vAlign w:val="center"/>
          </w:tcPr>
          <w:p w14:paraId="6085523C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5" w:type="pct"/>
            <w:vAlign w:val="center"/>
          </w:tcPr>
          <w:p w14:paraId="75B0A0D0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16–30</w:t>
            </w:r>
          </w:p>
        </w:tc>
        <w:tc>
          <w:tcPr>
            <w:tcW w:w="1719" w:type="pct"/>
            <w:vMerge w:val="restart"/>
            <w:vAlign w:val="center"/>
          </w:tcPr>
          <w:p w14:paraId="14163451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0,75 г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/0,1875 г</w:t>
            </w:r>
          </w:p>
        </w:tc>
        <w:tc>
          <w:tcPr>
            <w:tcW w:w="625" w:type="pct"/>
            <w:vAlign w:val="center"/>
          </w:tcPr>
          <w:p w14:paraId="32E1B881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Каждые 12 часов</w:t>
            </w:r>
          </w:p>
        </w:tc>
        <w:tc>
          <w:tcPr>
            <w:tcW w:w="781" w:type="pct"/>
            <w:vMerge/>
            <w:vAlign w:val="center"/>
          </w:tcPr>
          <w:p w14:paraId="187005BB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3312" w:rsidRPr="004B7CEB" w14:paraId="4B667E2C" w14:textId="77777777" w:rsidTr="00915899">
        <w:tc>
          <w:tcPr>
            <w:tcW w:w="710" w:type="pct"/>
            <w:vMerge/>
            <w:vAlign w:val="center"/>
          </w:tcPr>
          <w:p w14:paraId="257553A0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5" w:type="pct"/>
            <w:vAlign w:val="center"/>
          </w:tcPr>
          <w:p w14:paraId="2115EA7B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6–15</w:t>
            </w:r>
          </w:p>
        </w:tc>
        <w:tc>
          <w:tcPr>
            <w:tcW w:w="1719" w:type="pct"/>
            <w:vMerge/>
            <w:vAlign w:val="center"/>
          </w:tcPr>
          <w:p w14:paraId="60D143DA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5" w:type="pct"/>
            <w:vAlign w:val="center"/>
          </w:tcPr>
          <w:p w14:paraId="5724F3DC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Каждые 24 часа</w:t>
            </w:r>
          </w:p>
        </w:tc>
        <w:tc>
          <w:tcPr>
            <w:tcW w:w="781" w:type="pct"/>
            <w:vMerge/>
            <w:vAlign w:val="center"/>
          </w:tcPr>
          <w:p w14:paraId="3FAC2DD1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3312" w:rsidRPr="004B7CEB" w14:paraId="2F6731CC" w14:textId="77777777" w:rsidTr="00915899">
        <w:trPr>
          <w:trHeight w:val="877"/>
        </w:trPr>
        <w:tc>
          <w:tcPr>
            <w:tcW w:w="710" w:type="pct"/>
            <w:vMerge/>
            <w:vAlign w:val="center"/>
          </w:tcPr>
          <w:p w14:paraId="36033042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5" w:type="pct"/>
            <w:vAlign w:val="center"/>
          </w:tcPr>
          <w:p w14:paraId="335F1863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Терминальная стадия хронической почечной недостаточности, </w:t>
            </w: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включая пациентов на гемодиализе</w:t>
            </w: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719" w:type="pct"/>
            <w:vMerge/>
            <w:vAlign w:val="center"/>
          </w:tcPr>
          <w:p w14:paraId="62376195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5" w:type="pct"/>
            <w:vAlign w:val="center"/>
          </w:tcPr>
          <w:p w14:paraId="01A7863F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Каждые 48 часов</w:t>
            </w:r>
          </w:p>
        </w:tc>
        <w:tc>
          <w:tcPr>
            <w:tcW w:w="781" w:type="pct"/>
            <w:vMerge/>
            <w:vAlign w:val="center"/>
          </w:tcPr>
          <w:p w14:paraId="12D5CEB2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bookmarkEnd w:id="19"/>
    <w:p w14:paraId="24EE27C1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CrCL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рассчитанный по формуле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Кокрофта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 — 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Голта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F77E1A1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Дозы рекомендованы на основании моделирования фармакокинетических свойств препарата</w:t>
      </w: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1517BCC3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Цефтазидим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авибактам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выводятся </w:t>
      </w: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 организма 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при гемодиализе</w:t>
      </w: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В дни гемодиализа препарат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Ксавитаз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 вводить после завершения гемодиализа.</w:t>
      </w:r>
    </w:p>
    <w:p w14:paraId="4AB149C6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iCs/>
          <w:sz w:val="28"/>
          <w:szCs w:val="28"/>
          <w:vertAlign w:val="superscript"/>
          <w:lang w:eastAsia="ru-RU"/>
        </w:rPr>
        <w:t xml:space="preserve">4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Цефтазидим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авибактам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представляет собой комбинированный препарат с фиксированным соотношением действующих веществ 4:1, и рекомендации по его режиму дозирования основаны только на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цефтазидиме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E680EF8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20" w:name="_Hlk26451401"/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таблицах 4 и 5 приведены рекомендуемые коррекции дозы для пациентов детского возраста с расчетным </w:t>
      </w:r>
      <w:proofErr w:type="spellStart"/>
      <w:r w:rsidRPr="004B7CE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CrCL</w:t>
      </w:r>
      <w:proofErr w:type="spellEnd"/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≤ 50 мл/мин/1,73 м</w:t>
      </w:r>
      <w:r w:rsidRPr="004B7CEB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2</w:t>
      </w: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соответствии с различными возрастными группами.</w:t>
      </w:r>
    </w:p>
    <w:p w14:paraId="4912F1FF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vertAlign w:val="superscript"/>
          <w:lang w:eastAsia="ru-RU"/>
        </w:rPr>
      </w:pPr>
      <w:r w:rsidRPr="004B7C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Дозировка у пациентов детского возраста ≥ 2 лет с </w:t>
      </w:r>
      <w:proofErr w:type="spellStart"/>
      <w:r w:rsidRPr="004B7CEB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CrCL</w:t>
      </w:r>
      <w:proofErr w:type="spellEnd"/>
      <w:r w:rsidRPr="004B7C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≤ 50 мл/мин/1,73 м</w:t>
      </w:r>
      <w:r w:rsidRPr="004B7CEB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</w:p>
    <w:p w14:paraId="76DA9C6C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Таблица 4. Рекомендуемые дозы для пациентов детского возраста с расчетным значением </w:t>
      </w:r>
      <w:proofErr w:type="spellStart"/>
      <w:r w:rsidRPr="004B7CE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CrCL</w:t>
      </w:r>
      <w:proofErr w:type="spellEnd"/>
      <w:r w:rsidRPr="004B7CEB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1</w:t>
      </w: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≤ 50 мл/мин/1,73 м</w:t>
      </w:r>
      <w:r w:rsidRPr="004B7CEB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3119"/>
        <w:gridCol w:w="1276"/>
        <w:gridCol w:w="1275"/>
      </w:tblGrid>
      <w:tr w:rsidR="00913312" w:rsidRPr="004B7CEB" w14:paraId="345F0700" w14:textId="77777777" w:rsidTr="00915899">
        <w:trPr>
          <w:tblHeader/>
        </w:trPr>
        <w:tc>
          <w:tcPr>
            <w:tcW w:w="1276" w:type="dxa"/>
            <w:vAlign w:val="center"/>
          </w:tcPr>
          <w:p w14:paraId="3BAFE4CE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126" w:type="dxa"/>
            <w:vAlign w:val="center"/>
          </w:tcPr>
          <w:p w14:paraId="65E97931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Расчетное значение </w:t>
            </w:r>
            <w:proofErr w:type="spellStart"/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CrCL</w:t>
            </w:r>
            <w:proofErr w:type="spellEnd"/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(мл/мин/1,73 м</w:t>
            </w: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2</w:t>
            </w: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19" w:type="dxa"/>
            <w:vAlign w:val="center"/>
          </w:tcPr>
          <w:p w14:paraId="48DB3C25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Доза </w:t>
            </w:r>
            <w:proofErr w:type="spellStart"/>
            <w:r w:rsidRPr="004B7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цефтазидима</w:t>
            </w:r>
            <w:proofErr w:type="spellEnd"/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/авибактама</w:t>
            </w: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2,4</w:t>
            </w:r>
          </w:p>
        </w:tc>
        <w:tc>
          <w:tcPr>
            <w:tcW w:w="1276" w:type="dxa"/>
            <w:vAlign w:val="center"/>
          </w:tcPr>
          <w:p w14:paraId="1D9F2E23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Частота введения</w:t>
            </w:r>
          </w:p>
        </w:tc>
        <w:tc>
          <w:tcPr>
            <w:tcW w:w="1275" w:type="dxa"/>
            <w:vAlign w:val="center"/>
          </w:tcPr>
          <w:p w14:paraId="7EB9AE42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Продолжительность инфузии</w:t>
            </w:r>
          </w:p>
        </w:tc>
      </w:tr>
      <w:tr w:rsidR="00913312" w:rsidRPr="004B7CEB" w14:paraId="3618EC09" w14:textId="77777777" w:rsidTr="00915899">
        <w:trPr>
          <w:trHeight w:val="864"/>
        </w:trPr>
        <w:tc>
          <w:tcPr>
            <w:tcW w:w="1276" w:type="dxa"/>
            <w:vMerge w:val="restart"/>
            <w:vAlign w:val="center"/>
          </w:tcPr>
          <w:p w14:paraId="3C9C4991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Пациенты детского возраста от 2 до </w:t>
            </w:r>
            <w:proofErr w:type="gramStart"/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&lt; 18</w:t>
            </w:r>
            <w:proofErr w:type="gramEnd"/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 лет</w:t>
            </w:r>
          </w:p>
        </w:tc>
        <w:tc>
          <w:tcPr>
            <w:tcW w:w="2126" w:type="dxa"/>
            <w:vAlign w:val="center"/>
          </w:tcPr>
          <w:p w14:paraId="52BF0CDA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31–50</w:t>
            </w:r>
          </w:p>
        </w:tc>
        <w:tc>
          <w:tcPr>
            <w:tcW w:w="3119" w:type="dxa"/>
            <w:vAlign w:val="center"/>
          </w:tcPr>
          <w:p w14:paraId="065CE47C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4B7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 мг/кг</w:t>
            </w: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/6,25 мг/кг</w:t>
            </w:r>
          </w:p>
          <w:p w14:paraId="34B621FE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до максимум</w:t>
            </w:r>
          </w:p>
          <w:p w14:paraId="4A42E8E9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 г</w:t>
            </w: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/0,25 г</w:t>
            </w:r>
          </w:p>
        </w:tc>
        <w:tc>
          <w:tcPr>
            <w:tcW w:w="1276" w:type="dxa"/>
            <w:vAlign w:val="center"/>
          </w:tcPr>
          <w:p w14:paraId="03EE121B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Каждые 8 часов</w:t>
            </w:r>
          </w:p>
        </w:tc>
        <w:tc>
          <w:tcPr>
            <w:tcW w:w="1275" w:type="dxa"/>
            <w:vMerge w:val="restart"/>
            <w:vAlign w:val="center"/>
          </w:tcPr>
          <w:p w14:paraId="5F395905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 часа</w:t>
            </w:r>
          </w:p>
        </w:tc>
      </w:tr>
      <w:tr w:rsidR="00913312" w:rsidRPr="004B7CEB" w14:paraId="4507F959" w14:textId="77777777" w:rsidTr="00915899">
        <w:trPr>
          <w:trHeight w:val="693"/>
        </w:trPr>
        <w:tc>
          <w:tcPr>
            <w:tcW w:w="1276" w:type="dxa"/>
            <w:vMerge/>
            <w:vAlign w:val="center"/>
          </w:tcPr>
          <w:p w14:paraId="7523D93A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B517C9B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16–30</w:t>
            </w:r>
          </w:p>
        </w:tc>
        <w:tc>
          <w:tcPr>
            <w:tcW w:w="3119" w:type="dxa"/>
            <w:vMerge w:val="restart"/>
            <w:vAlign w:val="center"/>
          </w:tcPr>
          <w:p w14:paraId="00262DF0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4B7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18,75 мг/кг</w:t>
            </w: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/4,7 мг/кг</w:t>
            </w:r>
          </w:p>
          <w:p w14:paraId="53BD0BC1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до максимум</w:t>
            </w:r>
          </w:p>
          <w:p w14:paraId="1678D477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0,75 г</w:t>
            </w: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/0,1875 г</w:t>
            </w:r>
          </w:p>
        </w:tc>
        <w:tc>
          <w:tcPr>
            <w:tcW w:w="1276" w:type="dxa"/>
            <w:vAlign w:val="center"/>
          </w:tcPr>
          <w:p w14:paraId="347BA9EE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Каждые 12 часов</w:t>
            </w:r>
          </w:p>
        </w:tc>
        <w:tc>
          <w:tcPr>
            <w:tcW w:w="1275" w:type="dxa"/>
            <w:vMerge/>
            <w:vAlign w:val="center"/>
          </w:tcPr>
          <w:p w14:paraId="0732DAFE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913312" w:rsidRPr="004B7CEB" w14:paraId="21EA0F69" w14:textId="77777777" w:rsidTr="00915899">
        <w:trPr>
          <w:trHeight w:val="692"/>
        </w:trPr>
        <w:tc>
          <w:tcPr>
            <w:tcW w:w="1276" w:type="dxa"/>
            <w:vMerge/>
            <w:vAlign w:val="center"/>
          </w:tcPr>
          <w:p w14:paraId="5DF59236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0F71B60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6–15</w:t>
            </w:r>
          </w:p>
        </w:tc>
        <w:tc>
          <w:tcPr>
            <w:tcW w:w="3119" w:type="dxa"/>
            <w:vMerge/>
            <w:vAlign w:val="center"/>
          </w:tcPr>
          <w:p w14:paraId="12E21216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5DC922A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Каждые 24 часа</w:t>
            </w:r>
          </w:p>
        </w:tc>
        <w:tc>
          <w:tcPr>
            <w:tcW w:w="1275" w:type="dxa"/>
            <w:vMerge/>
            <w:vAlign w:val="center"/>
          </w:tcPr>
          <w:p w14:paraId="79E00343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913312" w:rsidRPr="004B7CEB" w14:paraId="56F0DC59" w14:textId="77777777" w:rsidTr="00915899">
        <w:trPr>
          <w:trHeight w:val="1327"/>
        </w:trPr>
        <w:tc>
          <w:tcPr>
            <w:tcW w:w="1276" w:type="dxa"/>
            <w:vMerge/>
            <w:vAlign w:val="center"/>
          </w:tcPr>
          <w:p w14:paraId="2B5E028B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0944857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Терминальная стадия хронической почечной недостаточности, включая пациентов на гемодиализе</w:t>
            </w: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3119" w:type="dxa"/>
            <w:vMerge/>
            <w:vAlign w:val="center"/>
          </w:tcPr>
          <w:p w14:paraId="63A81422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2195716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Каждые 48 часов</w:t>
            </w:r>
          </w:p>
        </w:tc>
        <w:tc>
          <w:tcPr>
            <w:tcW w:w="1275" w:type="dxa"/>
            <w:vMerge/>
            <w:vAlign w:val="center"/>
          </w:tcPr>
          <w:p w14:paraId="612EAEB2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71421B92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1</w:t>
      </w: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4B7CE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CrCL</w:t>
      </w:r>
      <w:proofErr w:type="spellEnd"/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, рассчитанный по «прикроватной» формуле Шварца.</w:t>
      </w:r>
    </w:p>
    <w:p w14:paraId="102896B2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2</w:t>
      </w: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Дозы рекомендованы на основании фармакокинетического моделирования.</w:t>
      </w:r>
    </w:p>
    <w:p w14:paraId="0029D873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3</w:t>
      </w:r>
      <w:r w:rsidRPr="004B7C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Цефтазидим</w:t>
      </w:r>
      <w:proofErr w:type="spellEnd"/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</w:t>
      </w:r>
      <w:proofErr w:type="spellStart"/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авибактам</w:t>
      </w:r>
      <w:proofErr w:type="spellEnd"/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выводятся из организма при гемодиализе.</w:t>
      </w:r>
      <w:r w:rsidRPr="004B7C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дни гемодиализа препарат </w:t>
      </w:r>
      <w:proofErr w:type="spellStart"/>
      <w:r w:rsidRPr="004B7CEB">
        <w:rPr>
          <w:rFonts w:ascii="Times New Roman" w:eastAsia="Times New Roman" w:hAnsi="Times New Roman"/>
          <w:iCs/>
          <w:sz w:val="28"/>
          <w:szCs w:val="28"/>
          <w:lang w:eastAsia="ru-RU"/>
        </w:rPr>
        <w:t>Ксавитаз</w:t>
      </w:r>
      <w:proofErr w:type="spellEnd"/>
      <w:r w:rsidRPr="004B7C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следует вводить после завершения гемодиализа.</w:t>
      </w:r>
    </w:p>
    <w:p w14:paraId="60616694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bookmarkStart w:id="21" w:name="_Hlk87253871"/>
      <w:r w:rsidRPr="004B7CEB">
        <w:rPr>
          <w:rFonts w:ascii="Times New Roman" w:eastAsia="Times New Roman" w:hAnsi="Times New Roman"/>
          <w:iCs/>
          <w:sz w:val="28"/>
          <w:szCs w:val="28"/>
          <w:vertAlign w:val="superscript"/>
          <w:lang w:eastAsia="ru-RU"/>
        </w:rPr>
        <w:t>4</w:t>
      </w:r>
      <w:r w:rsidRPr="004B7C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Цефтазидим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авибактам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представляет собой комбинированный препарат с фиксированным соотношением действующих веществ 4:1, и рекомендации по его режиму дозирования основаны только на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цефтазидиме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21"/>
    </w:p>
    <w:p w14:paraId="13A91B74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Дозировка у пациентов детского возраста </w:t>
      </w:r>
      <w:proofErr w:type="gramStart"/>
      <w:r w:rsidRPr="004B7CEB">
        <w:rPr>
          <w:rFonts w:ascii="Times New Roman" w:eastAsia="Times New Roman" w:hAnsi="Times New Roman"/>
          <w:i/>
          <w:sz w:val="28"/>
          <w:szCs w:val="28"/>
          <w:lang w:eastAsia="ru-RU"/>
        </w:rPr>
        <w:t>&lt; 2</w:t>
      </w:r>
      <w:proofErr w:type="gramEnd"/>
      <w:r w:rsidRPr="004B7C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 лет с </w:t>
      </w:r>
      <w:proofErr w:type="spellStart"/>
      <w:r w:rsidRPr="004B7CEB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CrCL</w:t>
      </w:r>
      <w:proofErr w:type="spellEnd"/>
      <w:r w:rsidRPr="004B7CEB">
        <w:rPr>
          <w:rFonts w:ascii="Times New Roman" w:eastAsia="Times New Roman" w:hAnsi="Times New Roman"/>
          <w:i/>
          <w:sz w:val="28"/>
          <w:szCs w:val="28"/>
          <w:lang w:eastAsia="ru-RU"/>
        </w:rPr>
        <w:t>≤ 50 мл/мин/1,73 м</w:t>
      </w:r>
      <w:r w:rsidRPr="004B7CEB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bookmarkEnd w:id="20"/>
    </w:p>
    <w:p w14:paraId="598EF147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Таблица 5. Рекомендуемые дозы для пациентов детского возраста с расчетным значением </w:t>
      </w:r>
      <w:proofErr w:type="spellStart"/>
      <w:r w:rsidRPr="004B7CE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CrCL</w:t>
      </w:r>
      <w:proofErr w:type="spellEnd"/>
      <w:r w:rsidRPr="004B7CEB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1</w:t>
      </w: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≤ 50 мл/мин/1,73 м</w:t>
      </w:r>
      <w:r w:rsidRPr="004B7CEB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 xml:space="preserve">2 </w:t>
      </w:r>
    </w:p>
    <w:tbl>
      <w:tblPr>
        <w:tblpPr w:leftFromText="180" w:rightFromText="180" w:vertAnchor="text" w:tblpXSpec="center" w:tblpY="1"/>
        <w:tblOverlap w:val="never"/>
        <w:tblW w:w="9077" w:type="dxa"/>
        <w:jc w:val="center"/>
        <w:tblLayout w:type="fixed"/>
        <w:tblLook w:val="0000" w:firstRow="0" w:lastRow="0" w:firstColumn="0" w:lastColumn="0" w:noHBand="0" w:noVBand="0"/>
      </w:tblPr>
      <w:tblGrid>
        <w:gridCol w:w="1384"/>
        <w:gridCol w:w="1985"/>
        <w:gridCol w:w="3130"/>
        <w:gridCol w:w="1261"/>
        <w:gridCol w:w="1317"/>
      </w:tblGrid>
      <w:tr w:rsidR="00913312" w:rsidRPr="004B7CEB" w14:paraId="735095C7" w14:textId="77777777" w:rsidTr="00915899">
        <w:trPr>
          <w:cantSplit/>
          <w:trHeight w:val="231"/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1D36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9A74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Расчетное значение </w:t>
            </w:r>
            <w:proofErr w:type="spellStart"/>
            <w:r w:rsidRPr="004B7CE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CrCL</w:t>
            </w:r>
            <w:proofErr w:type="spellEnd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(мл/мин/1,73 м</w:t>
            </w: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2</w:t>
            </w: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14F4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Доза </w:t>
            </w:r>
            <w:proofErr w:type="spellStart"/>
            <w:r w:rsidRPr="004B7C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цефтазидима</w:t>
            </w:r>
            <w:proofErr w:type="spellEnd"/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/авибактама</w:t>
            </w: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vertAlign w:val="superscript"/>
                <w:lang w:eastAsia="ru-RU"/>
              </w:rPr>
              <w:t>2,3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B30D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Частота введения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CE78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Продолжительность инфузии</w:t>
            </w:r>
          </w:p>
        </w:tc>
      </w:tr>
      <w:tr w:rsidR="00913312" w:rsidRPr="004B7CEB" w14:paraId="16293106" w14:textId="77777777" w:rsidTr="00915899">
        <w:trPr>
          <w:cantSplit/>
          <w:trHeight w:val="70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ED85E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3 до </w:t>
            </w:r>
            <w:proofErr w:type="gramStart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&lt; 6</w:t>
            </w:r>
            <w:proofErr w:type="gramEnd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мес.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8FB4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31 до 50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A21D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 мг/кг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/5 мг/кг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1571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Каждые 8 часов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60E6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часа</w:t>
            </w:r>
          </w:p>
        </w:tc>
      </w:tr>
      <w:tr w:rsidR="00913312" w:rsidRPr="004B7CEB" w14:paraId="0C0C2A57" w14:textId="77777777" w:rsidTr="00915899">
        <w:trPr>
          <w:cantSplit/>
          <w:trHeight w:val="70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203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6 мес. до </w:t>
            </w:r>
            <w:proofErr w:type="gramStart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&lt; 2</w:t>
            </w:r>
            <w:proofErr w:type="gramEnd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лет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D4B8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898F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25 мг/кг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/6,25 мг/кг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1050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Каждые 8 часов</w:t>
            </w: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8CF9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3312" w:rsidRPr="004B7CEB" w14:paraId="431AAF8E" w14:textId="77777777" w:rsidTr="00915899">
        <w:trPr>
          <w:cantSplit/>
          <w:trHeight w:val="70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109D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3 до </w:t>
            </w:r>
            <w:proofErr w:type="gramStart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&lt; 6</w:t>
            </w:r>
            <w:proofErr w:type="gramEnd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мес.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3C0B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16 до 30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1FC7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15 мг/кг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/3,75 мг/кг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EE75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Каждые 12 часов</w:t>
            </w: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DE2F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13312" w:rsidRPr="004B7CEB" w14:paraId="7D5CCEEC" w14:textId="77777777" w:rsidTr="00915899">
        <w:trPr>
          <w:cantSplit/>
          <w:trHeight w:val="70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A570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6 мес. до </w:t>
            </w:r>
            <w:proofErr w:type="gramStart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&lt; 2</w:t>
            </w:r>
            <w:proofErr w:type="gramEnd"/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лет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A522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F57A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18,75 мг/кг</w:t>
            </w: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/4,7 мг/кг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00FF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Каждые 12 часов</w:t>
            </w: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E889" w14:textId="77777777" w:rsidR="00913312" w:rsidRPr="004B7CEB" w:rsidRDefault="00913312" w:rsidP="009133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6C7B2DF1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расчете по «прикроватной»</w:t>
      </w:r>
      <w:r w:rsidRPr="004B7CE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формуле Шварца.</w:t>
      </w:r>
    </w:p>
    <w:p w14:paraId="4C9E5A48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 xml:space="preserve">2 </w:t>
      </w: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Дозы рекомендованы на основании фармакокинетического моделирования.</w:t>
      </w:r>
    </w:p>
    <w:p w14:paraId="71FA4D00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4B7CEB">
        <w:rPr>
          <w:rFonts w:ascii="Times New Roman" w:eastAsia="Times New Roman" w:hAnsi="Times New Roman"/>
          <w:iCs/>
          <w:sz w:val="28"/>
          <w:szCs w:val="28"/>
          <w:vertAlign w:val="superscript"/>
          <w:lang w:eastAsia="ru-RU" w:bidi="ru-RU"/>
        </w:rPr>
        <w:lastRenderedPageBreak/>
        <w:t>3</w:t>
      </w:r>
      <w:r w:rsidRPr="004B7CEB">
        <w:rPr>
          <w:rFonts w:ascii="Times New Roman" w:eastAsia="Times New Roman" w:hAnsi="Times New Roman"/>
          <w:iCs/>
          <w:sz w:val="28"/>
          <w:szCs w:val="28"/>
          <w:lang w:eastAsia="ru-RU" w:bidi="ru-RU"/>
        </w:rPr>
        <w:t xml:space="preserve"> </w:t>
      </w:r>
      <w:proofErr w:type="spellStart"/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Цефтазидим</w:t>
      </w:r>
      <w:proofErr w:type="spellEnd"/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proofErr w:type="spellStart"/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авибактам</w:t>
      </w:r>
      <w:proofErr w:type="spellEnd"/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представляет собой комбинированный препарат с </w:t>
      </w:r>
      <w:r w:rsidRPr="004B7CE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фиксированным соотношением действующих веществ 4:1, и рекомендации по его режиму дозирования основаны только на </w:t>
      </w:r>
      <w:proofErr w:type="spellStart"/>
      <w:r w:rsidRPr="004B7CE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цефтазидиме</w:t>
      </w:r>
      <w:proofErr w:type="spellEnd"/>
      <w:r w:rsidRPr="004B7CEB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</w:p>
    <w:p w14:paraId="2A68F8D4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Недостаточно информации для рекомендаций по режиму дозирования у детей </w:t>
      </w:r>
      <w:r w:rsidRPr="004B7C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возрасте </w:t>
      </w:r>
      <w:proofErr w:type="gramStart"/>
      <w:r w:rsidRPr="004B7CEB">
        <w:rPr>
          <w:rFonts w:ascii="Times New Roman" w:eastAsia="Times New Roman" w:hAnsi="Times New Roman"/>
          <w:iCs/>
          <w:sz w:val="28"/>
          <w:szCs w:val="28"/>
          <w:lang w:eastAsia="ru-RU"/>
        </w:rPr>
        <w:t>&lt; 2</w:t>
      </w:r>
      <w:proofErr w:type="gramEnd"/>
      <w:r w:rsidRPr="004B7C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 лет с </w:t>
      </w:r>
      <w:proofErr w:type="spellStart"/>
      <w:r w:rsidRPr="004B7CEB">
        <w:rPr>
          <w:rFonts w:ascii="Times New Roman" w:eastAsia="Times New Roman" w:hAnsi="Times New Roman"/>
          <w:iCs/>
          <w:sz w:val="28"/>
          <w:szCs w:val="28"/>
          <w:lang w:val="en-US" w:eastAsia="ru-RU"/>
        </w:rPr>
        <w:t>CrCL</w:t>
      </w:r>
      <w:proofErr w:type="spellEnd"/>
      <w:r w:rsidRPr="004B7C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4B7C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&lt; </w:t>
      </w:r>
      <w:r w:rsidRPr="004B7CEB">
        <w:rPr>
          <w:rFonts w:ascii="Times New Roman" w:eastAsia="Times New Roman" w:hAnsi="Times New Roman"/>
          <w:iCs/>
          <w:sz w:val="28"/>
          <w:szCs w:val="28"/>
          <w:lang w:eastAsia="ru-RU"/>
        </w:rPr>
        <w:t>16 мл/мин/1,73 м</w:t>
      </w:r>
      <w:r w:rsidRPr="004B7CEB">
        <w:rPr>
          <w:rFonts w:ascii="Times New Roman" w:eastAsia="Times New Roman" w:hAnsi="Times New Roman"/>
          <w:iCs/>
          <w:sz w:val="28"/>
          <w:szCs w:val="28"/>
          <w:vertAlign w:val="superscript"/>
          <w:lang w:eastAsia="ru-RU"/>
        </w:rPr>
        <w:t>2</w:t>
      </w:r>
      <w:r w:rsidRPr="004B7C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14:paraId="181EB25D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 w:bidi="ru-RU"/>
        </w:rPr>
      </w:pPr>
      <w:bookmarkStart w:id="22" w:name="bookmark19"/>
      <w:r w:rsidRPr="004B7CEB">
        <w:rPr>
          <w:rFonts w:ascii="Times New Roman" w:eastAsia="Times New Roman" w:hAnsi="Times New Roman"/>
          <w:i/>
          <w:sz w:val="28"/>
          <w:szCs w:val="28"/>
          <w:lang w:eastAsia="ru-RU"/>
        </w:rPr>
        <w:t>Пациенты с печеночной недостаточностью</w:t>
      </w:r>
      <w:bookmarkEnd w:id="22"/>
    </w:p>
    <w:p w14:paraId="6CAD48FD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Пациентам с нарушением функции печени коррекция </w:t>
      </w:r>
      <w:r w:rsidRPr="004B7C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дозы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препарата не требуется</w:t>
      </w:r>
      <w:r w:rsidRPr="004B7C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14:paraId="4ED5FC62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bookmarkStart w:id="23" w:name="_Hlk203044527"/>
      <w:r w:rsidRPr="004B7CEB">
        <w:rPr>
          <w:rFonts w:ascii="Times New Roman" w:eastAsia="Times New Roman" w:hAnsi="Times New Roman"/>
          <w:i/>
          <w:sz w:val="28"/>
          <w:szCs w:val="28"/>
          <w:lang w:eastAsia="ru-RU"/>
        </w:rPr>
        <w:t>Пациенты детского возраста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24019CA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Безопасность и эффективность препарата </w:t>
      </w:r>
      <w:proofErr w:type="spellStart"/>
      <w:r w:rsidR="008D7307" w:rsidRPr="004B7CEB">
        <w:rPr>
          <w:rFonts w:ascii="Times New Roman" w:eastAsia="Times New Roman" w:hAnsi="Times New Roman"/>
          <w:sz w:val="28"/>
          <w:szCs w:val="28"/>
          <w:lang w:eastAsia="ru-RU"/>
        </w:rPr>
        <w:t>цефтазидима</w:t>
      </w:r>
      <w:proofErr w:type="spellEnd"/>
      <w:r w:rsidR="008D7307" w:rsidRPr="004B7CE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="008D7307" w:rsidRPr="004B7CEB">
        <w:rPr>
          <w:rFonts w:ascii="Times New Roman" w:eastAsia="Times New Roman" w:hAnsi="Times New Roman"/>
          <w:sz w:val="28"/>
          <w:szCs w:val="28"/>
          <w:lang w:eastAsia="ru-RU"/>
        </w:rPr>
        <w:t>авибактама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у пациентов детского возраста </w:t>
      </w:r>
      <w:proofErr w:type="gram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&lt; 3</w:t>
      </w:r>
      <w:proofErr w:type="gram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 месяцев не установлены. Данные отсутствуют.</w:t>
      </w:r>
    </w:p>
    <w:bookmarkEnd w:id="23"/>
    <w:p w14:paraId="702A1A38" w14:textId="77777777" w:rsidR="005C4B12" w:rsidRPr="004B7CEB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B7CE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4B7C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14:paraId="1A3CCD43" w14:textId="77777777" w:rsidR="00DE51FC" w:rsidRPr="004B7CEB" w:rsidRDefault="00DE51FC" w:rsidP="009133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4" w:name="2175220278"/>
      <w:bookmarkEnd w:id="15"/>
      <w:r w:rsidRPr="004B7CEB">
        <w:rPr>
          <w:rFonts w:ascii="Times New Roman" w:hAnsi="Times New Roman"/>
          <w:color w:val="000000"/>
          <w:sz w:val="28"/>
          <w:szCs w:val="28"/>
        </w:rPr>
        <w:t>Для внутривенного введения.</w:t>
      </w:r>
    </w:p>
    <w:p w14:paraId="299B3193" w14:textId="77777777" w:rsidR="00DE51FC" w:rsidRPr="004B7CEB" w:rsidRDefault="00DE51FC" w:rsidP="009133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7CEB">
        <w:rPr>
          <w:rFonts w:ascii="Times New Roman" w:hAnsi="Times New Roman"/>
          <w:color w:val="000000"/>
          <w:sz w:val="28"/>
          <w:szCs w:val="28"/>
        </w:rPr>
        <w:t xml:space="preserve">Препарат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Ксавитаз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вводится в виде внутривенной инфузии в течение 120 минут в соответствующем объеме инфузии.</w:t>
      </w:r>
    </w:p>
    <w:p w14:paraId="41C98AA7" w14:textId="77777777" w:rsidR="00DE51FC" w:rsidRPr="004B7CEB" w:rsidRDefault="00DE51FC" w:rsidP="00DE51FC">
      <w:pPr>
        <w:keepNext/>
        <w:keepLines/>
        <w:spacing w:after="0" w:line="240" w:lineRule="auto"/>
        <w:jc w:val="both"/>
        <w:rPr>
          <w:rFonts w:ascii="Times New Roman" w:eastAsia="SimSun" w:hAnsi="Times New Roman"/>
          <w:noProof/>
          <w:sz w:val="28"/>
          <w:szCs w:val="28"/>
        </w:rPr>
      </w:pPr>
      <w:bookmarkStart w:id="25" w:name="_Hlk172554925"/>
      <w:r w:rsidRPr="004B7CEB">
        <w:rPr>
          <w:rFonts w:ascii="Times New Roman" w:hAnsi="Times New Roman"/>
          <w:sz w:val="28"/>
          <w:szCs w:val="28"/>
        </w:rPr>
        <w:t xml:space="preserve">Перед внутривенной инфузией порошок </w:t>
      </w:r>
      <w:proofErr w:type="spellStart"/>
      <w:r w:rsidRPr="004B7CEB">
        <w:rPr>
          <w:rFonts w:ascii="Times New Roman" w:hAnsi="Times New Roman"/>
          <w:sz w:val="28"/>
          <w:szCs w:val="28"/>
        </w:rPr>
        <w:t>Ксавитаз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следует восстанавливать водой для инъекций, а получаемый в результате концентрат должен быть сразу же разбавлен перед использованием. Восстановленный раствор представляет собой прозрачный от бесцветного до желтого цвета раствор, свободный от видимых частиц.</w:t>
      </w:r>
    </w:p>
    <w:p w14:paraId="6BD8EF9F" w14:textId="77777777" w:rsidR="00DE51FC" w:rsidRPr="004B7CEB" w:rsidRDefault="00DE51FC" w:rsidP="00DE5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Препарат </w:t>
      </w:r>
      <w:proofErr w:type="spellStart"/>
      <w:r w:rsidRPr="004B7CEB">
        <w:rPr>
          <w:rFonts w:ascii="Times New Roman" w:hAnsi="Times New Roman"/>
          <w:sz w:val="28"/>
          <w:szCs w:val="28"/>
        </w:rPr>
        <w:t>Ксавитаз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</w:t>
      </w:r>
      <w:proofErr w:type="spellEnd"/>
      <w:r w:rsidRPr="004B7CEB">
        <w:rPr>
          <w:rFonts w:ascii="Times New Roman" w:hAnsi="Times New Roman"/>
          <w:sz w:val="28"/>
          <w:szCs w:val="28"/>
        </w:rPr>
        <w:t>/</w:t>
      </w:r>
      <w:proofErr w:type="spellStart"/>
      <w:r w:rsidRPr="004B7CEB">
        <w:rPr>
          <w:rFonts w:ascii="Times New Roman" w:hAnsi="Times New Roman"/>
          <w:sz w:val="28"/>
          <w:szCs w:val="28"/>
        </w:rPr>
        <w:t>авибактам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) представляет собой комбинированный препарат; каждый флакон содержит 2 г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и 0,5 г </w:t>
      </w:r>
      <w:proofErr w:type="spellStart"/>
      <w:r w:rsidRPr="004B7CEB">
        <w:rPr>
          <w:rFonts w:ascii="Times New Roman" w:hAnsi="Times New Roman"/>
          <w:sz w:val="28"/>
          <w:szCs w:val="28"/>
        </w:rPr>
        <w:t>авибактама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в фиксированном соотношении 4:1. Рекомендации по дозировке основаны только на компоненте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цефтазидиме</w:t>
      </w:r>
      <w:proofErr w:type="spellEnd"/>
      <w:r w:rsidRPr="004B7CEB">
        <w:rPr>
          <w:rFonts w:ascii="Times New Roman" w:hAnsi="Times New Roman"/>
          <w:sz w:val="28"/>
          <w:szCs w:val="28"/>
        </w:rPr>
        <w:t>.</w:t>
      </w:r>
    </w:p>
    <w:p w14:paraId="7C6DA77C" w14:textId="77777777" w:rsidR="00DE51FC" w:rsidRPr="004B7CEB" w:rsidRDefault="00DE51FC" w:rsidP="00DE5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>Приготовление и введение раствора производится по стандартным асептическим методикам. Дозы можно готовить в инфузионном пакете соответствующего размера или инфузионном шприце.</w:t>
      </w:r>
    </w:p>
    <w:p w14:paraId="15BF42A6" w14:textId="77777777" w:rsidR="00DE51FC" w:rsidRPr="004B7CEB" w:rsidRDefault="00DE51FC" w:rsidP="00DE51FC">
      <w:pPr>
        <w:pStyle w:val="a4"/>
        <w:spacing w:line="240" w:lineRule="auto"/>
        <w:ind w:left="0"/>
        <w:jc w:val="both"/>
        <w:rPr>
          <w:b w:val="0"/>
          <w:bCs w:val="0"/>
          <w:szCs w:val="28"/>
          <w:lang w:val="ru-RU"/>
        </w:rPr>
      </w:pPr>
      <w:r w:rsidRPr="004B7CEB">
        <w:rPr>
          <w:b w:val="0"/>
          <w:bCs w:val="0"/>
          <w:szCs w:val="28"/>
          <w:lang w:val="ru-RU"/>
        </w:rPr>
        <w:t>Перед введением парентеральные лекарственные препараты следует визуально проверить на наличие механических включений.</w:t>
      </w:r>
    </w:p>
    <w:p w14:paraId="656CA4DB" w14:textId="77777777" w:rsidR="00DE51FC" w:rsidRPr="004B7CEB" w:rsidRDefault="00DE51FC" w:rsidP="00DE51FC">
      <w:pPr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>Каждый флакон предназначен только для одноразового использования.</w:t>
      </w:r>
    </w:p>
    <w:p w14:paraId="13FD5B80" w14:textId="77777777" w:rsidR="00DE51FC" w:rsidRPr="004B7CEB" w:rsidRDefault="00DE51FC" w:rsidP="00DE51FC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>Неиспользованный препарат или использованные материалы следует утилизировать в соответствии с местными требованиями.</w:t>
      </w:r>
    </w:p>
    <w:p w14:paraId="79ABED3A" w14:textId="77777777" w:rsidR="00DE51FC" w:rsidRPr="004B7CEB" w:rsidRDefault="00DE51FC" w:rsidP="00DE51FC">
      <w:pPr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>Общий временной интервал между началом восстановления и завершением приготовления раствора для внутривенной инфузии не должен превышать 30 минут.</w:t>
      </w:r>
    </w:p>
    <w:p w14:paraId="53B8BEF5" w14:textId="77777777" w:rsidR="00DE51FC" w:rsidRPr="004B7CEB" w:rsidRDefault="00DE51FC" w:rsidP="00DE51FC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u w:val="single"/>
        </w:rPr>
      </w:pPr>
      <w:r w:rsidRPr="004B7CEB">
        <w:rPr>
          <w:rFonts w:ascii="Times New Roman" w:hAnsi="Times New Roman"/>
          <w:sz w:val="28"/>
          <w:szCs w:val="28"/>
          <w:u w:val="single"/>
        </w:rPr>
        <w:t xml:space="preserve">Инструкции по приготовлению доз для взрослых и детей в ИНФУЗИОННОМ ПАКЕТЕ или ИНФУЗИОННОМ ШПРИЦЕ </w:t>
      </w:r>
    </w:p>
    <w:p w14:paraId="7182A4A1" w14:textId="77777777" w:rsidR="00DE51FC" w:rsidRPr="004B7CEB" w:rsidRDefault="00DE51FC" w:rsidP="00DE51FC">
      <w:pPr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ПРИМЕЧАНИЕ. Следующая процедура описывает этапы приготовления раствора для инфузий с конечной концентрацией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8–40 мг/мл. Все расчеты должны быть выполнены до начала этих этапов</w:t>
      </w:r>
      <w:r w:rsidRPr="004B7CEB">
        <w:rPr>
          <w:rFonts w:ascii="Times New Roman" w:eastAsia="SimSun" w:hAnsi="Times New Roman"/>
          <w:sz w:val="28"/>
          <w:szCs w:val="28"/>
        </w:rPr>
        <w:t xml:space="preserve">. </w:t>
      </w:r>
    </w:p>
    <w:p w14:paraId="3BF29658" w14:textId="77777777" w:rsidR="00DE51FC" w:rsidRPr="004B7CEB" w:rsidRDefault="00DE51FC" w:rsidP="00DE51F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b/>
          <w:bCs/>
          <w:sz w:val="28"/>
          <w:szCs w:val="28"/>
        </w:rPr>
        <w:lastRenderedPageBreak/>
        <w:t>Для пациентов детского возраста от 3 до 12 месяцев</w:t>
      </w:r>
      <w:r w:rsidRPr="004B7CEB">
        <w:rPr>
          <w:rFonts w:ascii="Times New Roman" w:hAnsi="Times New Roman"/>
          <w:sz w:val="28"/>
          <w:szCs w:val="28"/>
        </w:rPr>
        <w:t xml:space="preserve"> также подробно представлены этапы приготовления раствора с концентрацией 20 мг/мл (достаточной для большинства случаев).  </w:t>
      </w:r>
    </w:p>
    <w:p w14:paraId="647E907F" w14:textId="77777777" w:rsidR="00DE51FC" w:rsidRPr="004B7CEB" w:rsidRDefault="00DE51FC" w:rsidP="00DE51FC">
      <w:pPr>
        <w:numPr>
          <w:ilvl w:val="0"/>
          <w:numId w:val="27"/>
        </w:numPr>
        <w:shd w:val="clear" w:color="auto" w:fill="FFFFFF"/>
        <w:tabs>
          <w:tab w:val="clear" w:pos="720"/>
        </w:tabs>
        <w:spacing w:after="0" w:line="240" w:lineRule="auto"/>
        <w:ind w:left="270" w:hanging="270"/>
        <w:jc w:val="both"/>
        <w:rPr>
          <w:rFonts w:ascii="Times New Roman" w:hAnsi="Times New Roman"/>
          <w:color w:val="000000"/>
          <w:sz w:val="28"/>
          <w:szCs w:val="28"/>
        </w:rPr>
      </w:pPr>
      <w:r w:rsidRPr="004B7CEB">
        <w:rPr>
          <w:rFonts w:ascii="Times New Roman" w:hAnsi="Times New Roman"/>
          <w:color w:val="000000"/>
          <w:sz w:val="28"/>
          <w:szCs w:val="28"/>
        </w:rPr>
        <w:t xml:space="preserve">Приготовление </w:t>
      </w:r>
      <w:r w:rsidRPr="004B7CEB">
        <w:rPr>
          <w:rFonts w:ascii="Times New Roman" w:hAnsi="Times New Roman"/>
          <w:b/>
          <w:bCs/>
          <w:color w:val="000000"/>
          <w:sz w:val="28"/>
          <w:szCs w:val="28"/>
        </w:rPr>
        <w:t>восстановленного раствора</w:t>
      </w:r>
      <w:r w:rsidRPr="004B7CEB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4B7CEB">
        <w:rPr>
          <w:rFonts w:ascii="Times New Roman" w:hAnsi="Times New Roman"/>
          <w:b/>
          <w:bCs/>
          <w:color w:val="000000"/>
          <w:sz w:val="28"/>
          <w:szCs w:val="28"/>
        </w:rPr>
        <w:t>167,3 мг/мл</w:t>
      </w:r>
      <w:r w:rsidRPr="004B7C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>)</w:t>
      </w:r>
    </w:p>
    <w:p w14:paraId="667A52DE" w14:textId="77777777" w:rsidR="00DE51FC" w:rsidRPr="004B7CEB" w:rsidRDefault="00DE51FC" w:rsidP="00DE51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7CEB">
        <w:rPr>
          <w:rFonts w:ascii="Times New Roman" w:hAnsi="Times New Roman"/>
          <w:color w:val="000000"/>
          <w:sz w:val="28"/>
          <w:szCs w:val="28"/>
        </w:rPr>
        <w:t>а) Вставить иглу шприца через крышку флакона и ввести 10 мл стерильной воды для инъекций.</w:t>
      </w:r>
    </w:p>
    <w:p w14:paraId="7DC9FCB7" w14:textId="77777777" w:rsidR="00DE51FC" w:rsidRPr="004B7CEB" w:rsidRDefault="00DE51FC" w:rsidP="00DE51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7CEB">
        <w:rPr>
          <w:rFonts w:ascii="Times New Roman" w:hAnsi="Times New Roman"/>
          <w:color w:val="000000"/>
          <w:sz w:val="28"/>
          <w:szCs w:val="28"/>
        </w:rPr>
        <w:t>б) Извлечь иглу и потрясти флакон для получения прозрачного раствора.</w:t>
      </w:r>
    </w:p>
    <w:p w14:paraId="48F0F22A" w14:textId="77777777" w:rsidR="00DE51FC" w:rsidRPr="004B7CEB" w:rsidRDefault="00DE51FC" w:rsidP="00DE51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color w:val="000000"/>
          <w:sz w:val="28"/>
          <w:szCs w:val="28"/>
        </w:rPr>
        <w:t xml:space="preserve">в) Вставить иглу для сброса давления через крышку флакона </w:t>
      </w:r>
      <w:r w:rsidRPr="004B7CEB">
        <w:rPr>
          <w:rFonts w:ascii="Times New Roman" w:hAnsi="Times New Roman"/>
          <w:b/>
          <w:bCs/>
          <w:color w:val="000000"/>
          <w:sz w:val="28"/>
          <w:szCs w:val="28"/>
        </w:rPr>
        <w:t>после</w:t>
      </w:r>
      <w:r w:rsidRPr="004B7CEB">
        <w:rPr>
          <w:rFonts w:ascii="Times New Roman" w:hAnsi="Times New Roman"/>
          <w:color w:val="000000"/>
          <w:sz w:val="28"/>
          <w:szCs w:val="28"/>
        </w:rPr>
        <w:t xml:space="preserve"> растворения препарата для снижения внутреннего давления (это важно для сохранения стерильности препарата).</w:t>
      </w:r>
    </w:p>
    <w:p w14:paraId="5E870E7F" w14:textId="77777777" w:rsidR="00DE51FC" w:rsidRPr="004B7CEB" w:rsidRDefault="00DE51FC" w:rsidP="00DE51FC">
      <w:pPr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SimSu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Приготовление </w:t>
      </w:r>
      <w:r w:rsidRPr="004B7CEB">
        <w:rPr>
          <w:rFonts w:ascii="Times New Roman" w:hAnsi="Times New Roman"/>
          <w:b/>
          <w:bCs/>
          <w:sz w:val="28"/>
          <w:szCs w:val="28"/>
        </w:rPr>
        <w:t>конечного раствора</w:t>
      </w:r>
      <w:r w:rsidRPr="004B7CEB">
        <w:rPr>
          <w:rFonts w:ascii="Times New Roman" w:hAnsi="Times New Roman"/>
          <w:sz w:val="28"/>
          <w:szCs w:val="28"/>
        </w:rPr>
        <w:t xml:space="preserve"> для инфузий (конечная концентрация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должна составлять </w:t>
      </w:r>
      <w:r w:rsidRPr="004B7CEB">
        <w:rPr>
          <w:rFonts w:ascii="Times New Roman" w:hAnsi="Times New Roman"/>
          <w:b/>
          <w:bCs/>
          <w:sz w:val="28"/>
          <w:szCs w:val="28"/>
        </w:rPr>
        <w:t>8–40 мг/мл</w:t>
      </w:r>
      <w:r w:rsidRPr="004B7CEB">
        <w:rPr>
          <w:rFonts w:ascii="Times New Roman" w:hAnsi="Times New Roman"/>
          <w:sz w:val="28"/>
          <w:szCs w:val="28"/>
        </w:rPr>
        <w:t>)</w:t>
      </w:r>
    </w:p>
    <w:p w14:paraId="7E4404C9" w14:textId="77777777" w:rsidR="00DE51FC" w:rsidRPr="004B7CEB" w:rsidRDefault="00DE51FC" w:rsidP="00DE51FC">
      <w:pPr>
        <w:numPr>
          <w:ilvl w:val="0"/>
          <w:numId w:val="28"/>
        </w:numPr>
        <w:tabs>
          <w:tab w:val="clear" w:pos="644"/>
          <w:tab w:val="num" w:pos="360"/>
        </w:tabs>
        <w:spacing w:after="0" w:line="240" w:lineRule="auto"/>
        <w:ind w:left="0" w:firstLine="0"/>
        <w:jc w:val="both"/>
        <w:rPr>
          <w:rFonts w:ascii="Times New Roman" w:eastAsia="SimSu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Инфузионный пакет: дополнительно разбавить восстановленный раствор, перенеся должным образом рассчитанный объем восстановленного раствора в инфузионный пакет, содержащий любой из следующих компонентов: раствор хлорида натрия для инъекций в концентрации 9 мг/мл (0,9 %), раствор декстрозы для инъекций в концентрации 50 мг/мл (5 %) или </w:t>
      </w:r>
      <w:proofErr w:type="spellStart"/>
      <w:r w:rsidRPr="004B7CEB">
        <w:rPr>
          <w:rFonts w:ascii="Times New Roman" w:hAnsi="Times New Roman"/>
          <w:sz w:val="28"/>
          <w:szCs w:val="28"/>
        </w:rPr>
        <w:t>лактированный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раствор </w:t>
      </w:r>
      <w:proofErr w:type="spellStart"/>
      <w:r w:rsidRPr="004B7CEB">
        <w:rPr>
          <w:rFonts w:ascii="Times New Roman" w:hAnsi="Times New Roman"/>
          <w:sz w:val="28"/>
          <w:szCs w:val="28"/>
        </w:rPr>
        <w:t>Рингера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. </w:t>
      </w:r>
    </w:p>
    <w:p w14:paraId="12788D61" w14:textId="77777777" w:rsidR="00DE51FC" w:rsidRPr="004B7CEB" w:rsidRDefault="00DE51FC" w:rsidP="00DE51FC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>б) Инфузионный шприц: дополнительно разбавить восстановленный раствор, перенеся должным образом рассчитанный объем восстановленного раствора вместе с достаточным объемом разбавителя (раствор хлорида натрия для инъекций в концентрации 9 мг/мл (0,9 %) или раствор декстрозы для инъекций в концентрации 50 мг/мл (5 %)) в инфузионный шприц.</w:t>
      </w:r>
    </w:p>
    <w:p w14:paraId="35D48D8B" w14:textId="77777777" w:rsidR="00DE51FC" w:rsidRPr="004B7CEB" w:rsidRDefault="00DE51FC" w:rsidP="00DE51FC">
      <w:pPr>
        <w:spacing w:after="0" w:line="240" w:lineRule="auto"/>
        <w:jc w:val="both"/>
        <w:rPr>
          <w:rFonts w:ascii="Times New Roman" w:eastAsia="SimSun" w:hAnsi="Times New Roman"/>
          <w:noProof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См. таблицу </w:t>
      </w:r>
      <w:r w:rsidR="00272FA2" w:rsidRPr="004B7CEB">
        <w:rPr>
          <w:rFonts w:ascii="Times New Roman" w:hAnsi="Times New Roman"/>
          <w:sz w:val="28"/>
          <w:szCs w:val="28"/>
        </w:rPr>
        <w:t>6</w:t>
      </w:r>
      <w:r w:rsidRPr="004B7CEB">
        <w:rPr>
          <w:rFonts w:ascii="Times New Roman" w:hAnsi="Times New Roman"/>
          <w:sz w:val="28"/>
          <w:szCs w:val="28"/>
        </w:rPr>
        <w:t xml:space="preserve"> ниже.  </w:t>
      </w:r>
    </w:p>
    <w:p w14:paraId="3646D607" w14:textId="77777777" w:rsidR="00DE51FC" w:rsidRPr="004B7CEB" w:rsidRDefault="00DE51FC" w:rsidP="00DE51FC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noProof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>Таблица </w:t>
      </w:r>
      <w:r w:rsidR="00272FA2" w:rsidRPr="004B7CEB">
        <w:rPr>
          <w:rFonts w:ascii="Times New Roman" w:hAnsi="Times New Roman"/>
          <w:sz w:val="28"/>
          <w:szCs w:val="28"/>
        </w:rPr>
        <w:t>6</w:t>
      </w:r>
      <w:r w:rsidRPr="004B7CEB">
        <w:rPr>
          <w:rFonts w:ascii="Times New Roman" w:hAnsi="Times New Roman"/>
          <w:sz w:val="28"/>
          <w:szCs w:val="28"/>
        </w:rPr>
        <w:t xml:space="preserve">. Приготовление доз препарата </w:t>
      </w:r>
      <w:proofErr w:type="spellStart"/>
      <w:r w:rsidRPr="004B7CEB">
        <w:rPr>
          <w:rFonts w:ascii="Times New Roman" w:hAnsi="Times New Roman"/>
          <w:sz w:val="28"/>
          <w:szCs w:val="28"/>
        </w:rPr>
        <w:t>Ксавитаз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для взрослых и детей в ИНФУЗИОННОМ ПАКЕТЕ или ИНФУЗИОННОМ ШПРИЦЕ.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2685"/>
        <w:gridCol w:w="2271"/>
        <w:gridCol w:w="2093"/>
      </w:tblGrid>
      <w:tr w:rsidR="00DE51FC" w:rsidRPr="004B7CEB" w14:paraId="3CAA1BF7" w14:textId="77777777" w:rsidTr="005C46B9">
        <w:tc>
          <w:tcPr>
            <w:tcW w:w="1763" w:type="dxa"/>
            <w:shd w:val="clear" w:color="auto" w:fill="auto"/>
          </w:tcPr>
          <w:p w14:paraId="568D9DCA" w14:textId="77777777" w:rsidR="00DE51FC" w:rsidRPr="004B7CEB" w:rsidRDefault="00DE51FC" w:rsidP="005C46B9">
            <w:pPr>
              <w:keepNext/>
              <w:spacing w:after="0" w:line="240" w:lineRule="auto"/>
              <w:jc w:val="both"/>
              <w:rPr>
                <w:rFonts w:ascii="Times New Roman" w:eastAsia="SimSun" w:hAnsi="Times New Roman"/>
                <w:b/>
                <w:noProof/>
                <w:sz w:val="28"/>
                <w:szCs w:val="28"/>
              </w:rPr>
            </w:pPr>
            <w:r w:rsidRPr="004B7CEB">
              <w:rPr>
                <w:rFonts w:ascii="Times New Roman" w:hAnsi="Times New Roman"/>
                <w:b/>
                <w:sz w:val="28"/>
                <w:szCs w:val="28"/>
              </w:rPr>
              <w:t>Доза препарата</w:t>
            </w:r>
          </w:p>
          <w:p w14:paraId="11EB20A8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proofErr w:type="spellStart"/>
            <w:r w:rsidRPr="004B7CEB">
              <w:rPr>
                <w:rFonts w:ascii="Times New Roman" w:hAnsi="Times New Roman"/>
                <w:b/>
                <w:sz w:val="28"/>
                <w:szCs w:val="28"/>
              </w:rPr>
              <w:t>Ксавитаз</w:t>
            </w:r>
            <w:proofErr w:type="spellEnd"/>
            <w:r w:rsidRPr="004B7CEB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4B7CEB">
              <w:rPr>
                <w:rFonts w:ascii="Times New Roman" w:hAnsi="Times New Roman"/>
                <w:b/>
                <w:sz w:val="28"/>
                <w:szCs w:val="28"/>
              </w:rPr>
              <w:t>цефтазидим</w:t>
            </w:r>
            <w:proofErr w:type="spellEnd"/>
            <w:r w:rsidRPr="004B7CE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4B7CEB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764" w:type="dxa"/>
            <w:shd w:val="clear" w:color="auto" w:fill="auto"/>
          </w:tcPr>
          <w:p w14:paraId="04509172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CEB">
              <w:rPr>
                <w:rFonts w:ascii="Times New Roman" w:hAnsi="Times New Roman"/>
                <w:b/>
                <w:sz w:val="28"/>
                <w:szCs w:val="28"/>
              </w:rPr>
              <w:t>Объем для отбора из флакона с восстановленным препаратом</w:t>
            </w:r>
          </w:p>
        </w:tc>
        <w:tc>
          <w:tcPr>
            <w:tcW w:w="2397" w:type="dxa"/>
            <w:shd w:val="clear" w:color="auto" w:fill="auto"/>
          </w:tcPr>
          <w:p w14:paraId="21E86FAC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CEB">
              <w:rPr>
                <w:rFonts w:ascii="Times New Roman" w:hAnsi="Times New Roman"/>
                <w:b/>
                <w:sz w:val="28"/>
                <w:szCs w:val="28"/>
              </w:rPr>
              <w:t>Конечный объем после разведения в инфузионном пакете</w:t>
            </w:r>
            <w:r w:rsidRPr="004B7CEB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43" w:type="dxa"/>
            <w:shd w:val="clear" w:color="auto" w:fill="auto"/>
          </w:tcPr>
          <w:p w14:paraId="6D10E83B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CEB">
              <w:rPr>
                <w:rFonts w:ascii="Times New Roman" w:hAnsi="Times New Roman"/>
                <w:b/>
                <w:sz w:val="28"/>
                <w:szCs w:val="28"/>
              </w:rPr>
              <w:t>Конечный объем в шприце для инфузий</w:t>
            </w:r>
            <w:r w:rsidRPr="004B7CEB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3</w:t>
            </w:r>
          </w:p>
        </w:tc>
      </w:tr>
      <w:tr w:rsidR="00DE51FC" w:rsidRPr="004B7CEB" w14:paraId="0B8FD33C" w14:textId="77777777" w:rsidTr="005C46B9">
        <w:tc>
          <w:tcPr>
            <w:tcW w:w="1763" w:type="dxa"/>
            <w:shd w:val="clear" w:color="auto" w:fill="auto"/>
            <w:vAlign w:val="center"/>
          </w:tcPr>
          <w:p w14:paraId="64FFA85F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CEB">
              <w:rPr>
                <w:rFonts w:ascii="Times New Roman" w:hAnsi="Times New Roman"/>
                <w:color w:val="000000"/>
                <w:sz w:val="28"/>
                <w:szCs w:val="28"/>
              </w:rPr>
              <w:t>2 г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3EEB35F4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CEB">
              <w:rPr>
                <w:rFonts w:ascii="Times New Roman" w:hAnsi="Times New Roman"/>
                <w:sz w:val="28"/>
                <w:szCs w:val="28"/>
              </w:rPr>
              <w:t>Все содержимое (приблизительно 12 мл)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6081ABA1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CEB">
              <w:rPr>
                <w:rFonts w:ascii="Times New Roman" w:hAnsi="Times New Roman"/>
                <w:sz w:val="28"/>
                <w:szCs w:val="28"/>
              </w:rPr>
              <w:t>50–250 мл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69A21F18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CEB">
              <w:rPr>
                <w:rFonts w:ascii="Times New Roman" w:hAnsi="Times New Roman"/>
                <w:sz w:val="28"/>
                <w:szCs w:val="28"/>
              </w:rPr>
              <w:t>50 мл</w:t>
            </w:r>
          </w:p>
        </w:tc>
      </w:tr>
      <w:tr w:rsidR="00DE51FC" w:rsidRPr="004B7CEB" w14:paraId="4F1D8D57" w14:textId="77777777" w:rsidTr="005C46B9">
        <w:tc>
          <w:tcPr>
            <w:tcW w:w="1763" w:type="dxa"/>
            <w:shd w:val="clear" w:color="auto" w:fill="auto"/>
            <w:vAlign w:val="center"/>
          </w:tcPr>
          <w:p w14:paraId="27A74D69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CEB">
              <w:rPr>
                <w:rFonts w:ascii="Times New Roman" w:hAnsi="Times New Roman"/>
                <w:color w:val="000000"/>
                <w:sz w:val="28"/>
                <w:szCs w:val="28"/>
              </w:rPr>
              <w:t>1 г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585179DA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CEB">
              <w:rPr>
                <w:rFonts w:ascii="Times New Roman" w:hAnsi="Times New Roman"/>
                <w:sz w:val="28"/>
                <w:szCs w:val="28"/>
              </w:rPr>
              <w:t>6 мл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48BC8FB0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CEB">
              <w:rPr>
                <w:rFonts w:ascii="Times New Roman" w:hAnsi="Times New Roman"/>
                <w:sz w:val="28"/>
                <w:szCs w:val="28"/>
              </w:rPr>
              <w:t>25–125 мл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04E13792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CEB">
              <w:rPr>
                <w:rFonts w:ascii="Times New Roman" w:hAnsi="Times New Roman"/>
                <w:sz w:val="28"/>
                <w:szCs w:val="28"/>
              </w:rPr>
              <w:t>25–50 мл</w:t>
            </w:r>
          </w:p>
        </w:tc>
      </w:tr>
      <w:tr w:rsidR="00DE51FC" w:rsidRPr="004B7CEB" w14:paraId="2D440DCB" w14:textId="77777777" w:rsidTr="005C46B9">
        <w:tc>
          <w:tcPr>
            <w:tcW w:w="1763" w:type="dxa"/>
            <w:shd w:val="clear" w:color="auto" w:fill="auto"/>
            <w:vAlign w:val="center"/>
          </w:tcPr>
          <w:p w14:paraId="3BC43060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CEB">
              <w:rPr>
                <w:rFonts w:ascii="Times New Roman" w:hAnsi="Times New Roman"/>
                <w:color w:val="000000"/>
                <w:sz w:val="28"/>
                <w:szCs w:val="28"/>
              </w:rPr>
              <w:t>0,75 г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7080B0AF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CEB">
              <w:rPr>
                <w:rFonts w:ascii="Times New Roman" w:hAnsi="Times New Roman"/>
                <w:sz w:val="28"/>
                <w:szCs w:val="28"/>
              </w:rPr>
              <w:t>4,5 мл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1407134D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CEB">
              <w:rPr>
                <w:rFonts w:ascii="Times New Roman" w:hAnsi="Times New Roman"/>
                <w:sz w:val="28"/>
                <w:szCs w:val="28"/>
              </w:rPr>
              <w:t>19–93 мл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6E7C2FD6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CEB">
              <w:rPr>
                <w:rFonts w:ascii="Times New Roman" w:hAnsi="Times New Roman"/>
                <w:sz w:val="28"/>
                <w:szCs w:val="28"/>
              </w:rPr>
              <w:t>19–50 мл</w:t>
            </w:r>
          </w:p>
        </w:tc>
      </w:tr>
      <w:tr w:rsidR="00DE51FC" w:rsidRPr="004B7CEB" w14:paraId="54A8EB67" w14:textId="77777777" w:rsidTr="005C46B9">
        <w:tc>
          <w:tcPr>
            <w:tcW w:w="1763" w:type="dxa"/>
            <w:shd w:val="clear" w:color="auto" w:fill="auto"/>
            <w:vAlign w:val="center"/>
          </w:tcPr>
          <w:p w14:paraId="26D1F1B3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CEB">
              <w:rPr>
                <w:rFonts w:ascii="Times New Roman" w:hAnsi="Times New Roman"/>
                <w:color w:val="000000"/>
                <w:sz w:val="28"/>
                <w:szCs w:val="28"/>
              </w:rPr>
              <w:t>Все остальные дозы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5F322868" w14:textId="77777777" w:rsidR="00DE51FC" w:rsidRPr="004B7CEB" w:rsidRDefault="00DE51FC" w:rsidP="005C46B9">
            <w:pPr>
              <w:spacing w:after="0" w:line="240" w:lineRule="auto"/>
              <w:rPr>
                <w:rFonts w:ascii="Times New Roman" w:eastAsia="SimSun" w:hAnsi="Times New Roman"/>
                <w:noProof/>
                <w:sz w:val="28"/>
                <w:szCs w:val="28"/>
              </w:rPr>
            </w:pPr>
            <w:r w:rsidRPr="004B7CEB">
              <w:rPr>
                <w:rFonts w:ascii="Times New Roman" w:hAnsi="Times New Roman"/>
                <w:sz w:val="28"/>
                <w:szCs w:val="28"/>
              </w:rPr>
              <w:t>Объем (мл), рассчитанный на основе требуемой дозы:</w:t>
            </w:r>
          </w:p>
          <w:p w14:paraId="22450975" w14:textId="77777777" w:rsidR="00DE51FC" w:rsidRPr="004B7CEB" w:rsidRDefault="00DE51FC" w:rsidP="005C46B9">
            <w:pPr>
              <w:spacing w:after="0" w:line="240" w:lineRule="auto"/>
              <w:jc w:val="both"/>
              <w:rPr>
                <w:rFonts w:ascii="Times New Roman" w:eastAsia="SimSun" w:hAnsi="Times New Roman"/>
                <w:noProof/>
                <w:sz w:val="28"/>
                <w:szCs w:val="28"/>
              </w:rPr>
            </w:pPr>
          </w:p>
          <w:p w14:paraId="4D8881A7" w14:textId="77777777" w:rsidR="00DE51FC" w:rsidRPr="004B7CEB" w:rsidRDefault="00DE51FC" w:rsidP="005C46B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CEB">
              <w:rPr>
                <w:rFonts w:ascii="Times New Roman" w:hAnsi="Times New Roman"/>
                <w:b/>
                <w:sz w:val="28"/>
                <w:szCs w:val="28"/>
              </w:rPr>
              <w:t xml:space="preserve">доза (мг </w:t>
            </w:r>
            <w:proofErr w:type="spellStart"/>
            <w:r w:rsidRPr="004B7CEB">
              <w:rPr>
                <w:rFonts w:ascii="Times New Roman" w:hAnsi="Times New Roman"/>
                <w:b/>
                <w:sz w:val="28"/>
                <w:szCs w:val="28"/>
              </w:rPr>
              <w:t>цефтазидима</w:t>
            </w:r>
            <w:proofErr w:type="spellEnd"/>
            <w:r w:rsidRPr="004B7CEB">
              <w:rPr>
                <w:rFonts w:ascii="Times New Roman" w:hAnsi="Times New Roman"/>
                <w:b/>
                <w:sz w:val="28"/>
                <w:szCs w:val="28"/>
              </w:rPr>
              <w:t xml:space="preserve">) ÷ </w:t>
            </w:r>
            <w:r w:rsidRPr="004B7CE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167,3 мг/мл </w:t>
            </w:r>
            <w:proofErr w:type="spellStart"/>
            <w:r w:rsidRPr="004B7CEB">
              <w:rPr>
                <w:rFonts w:ascii="Times New Roman" w:hAnsi="Times New Roman"/>
                <w:b/>
                <w:sz w:val="28"/>
                <w:szCs w:val="28"/>
              </w:rPr>
              <w:t>цефтазидима</w:t>
            </w:r>
            <w:proofErr w:type="spellEnd"/>
          </w:p>
        </w:tc>
        <w:tc>
          <w:tcPr>
            <w:tcW w:w="2397" w:type="dxa"/>
            <w:shd w:val="clear" w:color="auto" w:fill="auto"/>
            <w:vAlign w:val="center"/>
          </w:tcPr>
          <w:p w14:paraId="08E2CDB2" w14:textId="77777777" w:rsidR="00DE51FC" w:rsidRPr="004B7CEB" w:rsidRDefault="00DE51FC" w:rsidP="005C46B9">
            <w:pPr>
              <w:spacing w:after="0" w:line="240" w:lineRule="auto"/>
              <w:jc w:val="both"/>
              <w:rPr>
                <w:rFonts w:ascii="Times New Roman" w:eastAsia="SimSun" w:hAnsi="Times New Roman"/>
                <w:noProof/>
                <w:sz w:val="28"/>
                <w:szCs w:val="28"/>
              </w:rPr>
            </w:pPr>
            <w:r w:rsidRPr="004B7CE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Объем (мл) будет отличаться в зависимости от размера инфузионного пакета и необходимой </w:t>
            </w:r>
            <w:r w:rsidRPr="004B7CEB">
              <w:rPr>
                <w:rFonts w:ascii="Times New Roman" w:hAnsi="Times New Roman"/>
                <w:sz w:val="28"/>
                <w:szCs w:val="28"/>
              </w:rPr>
              <w:lastRenderedPageBreak/>
              <w:t>конечной концентрации</w:t>
            </w:r>
          </w:p>
          <w:p w14:paraId="7FF9D9F6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CEB">
              <w:rPr>
                <w:rFonts w:ascii="Times New Roman" w:hAnsi="Times New Roman"/>
                <w:sz w:val="28"/>
                <w:szCs w:val="28"/>
              </w:rPr>
              <w:t xml:space="preserve">(концентрация </w:t>
            </w:r>
            <w:proofErr w:type="spellStart"/>
            <w:r w:rsidRPr="004B7CEB">
              <w:rPr>
                <w:rFonts w:ascii="Times New Roman" w:hAnsi="Times New Roman"/>
                <w:sz w:val="28"/>
                <w:szCs w:val="28"/>
              </w:rPr>
              <w:t>цефтазидима</w:t>
            </w:r>
            <w:proofErr w:type="spellEnd"/>
            <w:r w:rsidRPr="004B7CEB">
              <w:rPr>
                <w:rFonts w:ascii="Times New Roman" w:hAnsi="Times New Roman"/>
                <w:sz w:val="28"/>
                <w:szCs w:val="28"/>
              </w:rPr>
              <w:t xml:space="preserve"> должна составлять 8–40 мг/мл)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2F2BAA54" w14:textId="77777777" w:rsidR="00DE51FC" w:rsidRPr="004B7CEB" w:rsidRDefault="00DE51FC" w:rsidP="005C46B9">
            <w:pPr>
              <w:spacing w:after="0" w:line="240" w:lineRule="auto"/>
              <w:jc w:val="both"/>
              <w:rPr>
                <w:rFonts w:ascii="Times New Roman" w:eastAsia="SimSun" w:hAnsi="Times New Roman"/>
                <w:noProof/>
                <w:sz w:val="28"/>
                <w:szCs w:val="28"/>
              </w:rPr>
            </w:pPr>
            <w:r w:rsidRPr="004B7CE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Объем (мл) будет отличаться в зависимости от размера инфузионного шприца и </w:t>
            </w:r>
            <w:r w:rsidRPr="004B7CEB">
              <w:rPr>
                <w:rFonts w:ascii="Times New Roman" w:hAnsi="Times New Roman"/>
                <w:sz w:val="28"/>
                <w:szCs w:val="28"/>
              </w:rPr>
              <w:lastRenderedPageBreak/>
              <w:t>необходимой конечной концентрации</w:t>
            </w:r>
          </w:p>
          <w:p w14:paraId="39322B03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CEB">
              <w:rPr>
                <w:rFonts w:ascii="Times New Roman" w:hAnsi="Times New Roman"/>
                <w:sz w:val="28"/>
                <w:szCs w:val="28"/>
              </w:rPr>
              <w:t xml:space="preserve">(концентрация </w:t>
            </w:r>
            <w:proofErr w:type="spellStart"/>
            <w:r w:rsidRPr="004B7CEB">
              <w:rPr>
                <w:rFonts w:ascii="Times New Roman" w:hAnsi="Times New Roman"/>
                <w:sz w:val="28"/>
                <w:szCs w:val="28"/>
              </w:rPr>
              <w:t>цефтазидима</w:t>
            </w:r>
            <w:proofErr w:type="spellEnd"/>
            <w:r w:rsidRPr="004B7CEB">
              <w:rPr>
                <w:rFonts w:ascii="Times New Roman" w:hAnsi="Times New Roman"/>
                <w:sz w:val="28"/>
                <w:szCs w:val="28"/>
              </w:rPr>
              <w:t xml:space="preserve"> должна составлять 8–40 мг/мл)</w:t>
            </w:r>
          </w:p>
        </w:tc>
      </w:tr>
    </w:tbl>
    <w:p w14:paraId="6F5BBC09" w14:textId="77777777" w:rsidR="00DE51FC" w:rsidRPr="004B7CEB" w:rsidRDefault="00DE51FC" w:rsidP="00DE5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  <w:vertAlign w:val="superscript"/>
        </w:rPr>
        <w:lastRenderedPageBreak/>
        <w:t xml:space="preserve">1 </w:t>
      </w:r>
      <w:r w:rsidRPr="004B7CEB">
        <w:rPr>
          <w:rFonts w:ascii="Times New Roman" w:hAnsi="Times New Roman"/>
          <w:sz w:val="28"/>
          <w:szCs w:val="28"/>
        </w:rPr>
        <w:t xml:space="preserve">На основании только компонента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>.</w:t>
      </w:r>
    </w:p>
    <w:p w14:paraId="2D499B82" w14:textId="77777777" w:rsidR="00DE51FC" w:rsidRPr="004B7CEB" w:rsidRDefault="00DE51FC" w:rsidP="00DE51F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  <w:vertAlign w:val="superscript"/>
        </w:rPr>
        <w:t>2</w:t>
      </w:r>
      <w:r w:rsidRPr="004B7CEB">
        <w:rPr>
          <w:rFonts w:ascii="Times New Roman" w:hAnsi="Times New Roman"/>
          <w:sz w:val="28"/>
          <w:szCs w:val="28"/>
        </w:rPr>
        <w:t xml:space="preserve"> Разводят до окончательной концентрации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8 мг/мл для обеспечения стабильности препарата в процессе использования до 12 часов при хранении при температуре от 2 до 8 °C с последующем хранением до 4 часов при температуре не выше 25 °C (т. е. разводят дозу 2 г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в 250 мл, дозу 1 г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в 125 мл, дозу 0,75 г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в 93 мл и т. д.). При всех остальных концентрациях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(&gt; 8 мг/мл и до 40 мг/мл) препарат остается стабильным в процессе использования до 4 часов при температуре не выше 25 °C.</w:t>
      </w:r>
    </w:p>
    <w:p w14:paraId="7BDF95FA" w14:textId="77777777" w:rsidR="00DE51FC" w:rsidRPr="004B7CEB" w:rsidRDefault="00DE51FC" w:rsidP="00DE51F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B7CEB">
        <w:rPr>
          <w:rFonts w:ascii="Times New Roman" w:hAnsi="Times New Roman"/>
          <w:sz w:val="28"/>
          <w:szCs w:val="28"/>
          <w:u w:val="single"/>
        </w:rPr>
        <w:t xml:space="preserve">Приготовление препарата </w:t>
      </w:r>
      <w:proofErr w:type="spellStart"/>
      <w:r w:rsidRPr="004B7CEB">
        <w:rPr>
          <w:rFonts w:ascii="Times New Roman" w:hAnsi="Times New Roman"/>
          <w:sz w:val="28"/>
          <w:szCs w:val="28"/>
          <w:u w:val="single"/>
        </w:rPr>
        <w:t>Ксавитаз</w:t>
      </w:r>
      <w:proofErr w:type="spellEnd"/>
      <w:r w:rsidRPr="004B7CEB">
        <w:rPr>
          <w:rFonts w:ascii="Times New Roman" w:hAnsi="Times New Roman"/>
          <w:sz w:val="28"/>
          <w:szCs w:val="28"/>
          <w:u w:val="single"/>
        </w:rPr>
        <w:t xml:space="preserve"> для применения у пациентов детского возраста от 3 до 12 месяцев в ИНФУЗИОННЫХ ШПРИЦАХ</w:t>
      </w:r>
    </w:p>
    <w:p w14:paraId="4B898A29" w14:textId="77777777" w:rsidR="00DE51FC" w:rsidRPr="004B7CEB" w:rsidRDefault="00DE51FC" w:rsidP="00DE51F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ПРИМЕЧАНИЕ: Следующая процедура описывает шаги для подготовки инфузионного раствора с конечной концентрацией 20 мг/мл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(достаточно для большинства случаев). Могут быть подготовлены альтернативные концентрации, но они должны иметь конечный диапазон концентраций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от 8 до 40 мг/мл.</w:t>
      </w:r>
    </w:p>
    <w:p w14:paraId="768627EC" w14:textId="77777777" w:rsidR="00DE51FC" w:rsidRPr="004B7CEB" w:rsidRDefault="00DE51FC" w:rsidP="00DE51FC">
      <w:pPr>
        <w:numPr>
          <w:ilvl w:val="0"/>
          <w:numId w:val="32"/>
        </w:numPr>
        <w:tabs>
          <w:tab w:val="clear" w:pos="72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Приготовление </w:t>
      </w:r>
      <w:r w:rsidRPr="004B7CEB">
        <w:rPr>
          <w:rFonts w:ascii="Times New Roman" w:hAnsi="Times New Roman"/>
          <w:b/>
          <w:bCs/>
          <w:sz w:val="28"/>
          <w:szCs w:val="28"/>
        </w:rPr>
        <w:t>восстановленного раствора</w:t>
      </w:r>
      <w:r w:rsidRPr="004B7CEB">
        <w:rPr>
          <w:rFonts w:ascii="Times New Roman" w:hAnsi="Times New Roman"/>
          <w:sz w:val="28"/>
          <w:szCs w:val="28"/>
        </w:rPr>
        <w:t xml:space="preserve"> (</w:t>
      </w:r>
      <w:r w:rsidRPr="004B7CEB">
        <w:rPr>
          <w:rFonts w:ascii="Times New Roman" w:hAnsi="Times New Roman"/>
          <w:b/>
          <w:bCs/>
          <w:sz w:val="28"/>
          <w:szCs w:val="28"/>
        </w:rPr>
        <w:t>167,3 мг/мл</w:t>
      </w:r>
      <w:r w:rsidRPr="004B7C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>):</w:t>
      </w:r>
      <w:r w:rsidRPr="004B7CEB">
        <w:rPr>
          <w:rFonts w:ascii="Times New Roman" w:hAnsi="Times New Roman"/>
          <w:sz w:val="28"/>
          <w:szCs w:val="28"/>
        </w:rPr>
        <w:br/>
        <w:t xml:space="preserve">а) </w:t>
      </w:r>
      <w:bookmarkStart w:id="26" w:name="_Hlk203044795"/>
      <w:r w:rsidRPr="004B7CEB">
        <w:rPr>
          <w:rFonts w:ascii="Times New Roman" w:hAnsi="Times New Roman"/>
          <w:sz w:val="28"/>
          <w:szCs w:val="28"/>
        </w:rPr>
        <w:t xml:space="preserve">Вставьте </w:t>
      </w:r>
      <w:bookmarkEnd w:id="26"/>
      <w:r w:rsidRPr="004B7CEB">
        <w:rPr>
          <w:rFonts w:ascii="Times New Roman" w:hAnsi="Times New Roman"/>
          <w:sz w:val="28"/>
          <w:szCs w:val="28"/>
        </w:rPr>
        <w:t>иглу шприца через крышку флакона и введите 10 мл стерильной воды для инъекций.</w:t>
      </w:r>
      <w:r w:rsidRPr="004B7CEB">
        <w:rPr>
          <w:rFonts w:ascii="Times New Roman" w:hAnsi="Times New Roman"/>
          <w:sz w:val="28"/>
          <w:szCs w:val="28"/>
        </w:rPr>
        <w:br/>
        <w:t xml:space="preserve">б) </w:t>
      </w:r>
      <w:bookmarkStart w:id="27" w:name="_Hlk203044807"/>
      <w:r w:rsidRPr="004B7CEB">
        <w:rPr>
          <w:rFonts w:ascii="Times New Roman" w:hAnsi="Times New Roman"/>
          <w:sz w:val="28"/>
          <w:szCs w:val="28"/>
        </w:rPr>
        <w:t xml:space="preserve">Извлеките </w:t>
      </w:r>
      <w:bookmarkEnd w:id="27"/>
      <w:r w:rsidRPr="004B7CEB">
        <w:rPr>
          <w:rFonts w:ascii="Times New Roman" w:hAnsi="Times New Roman"/>
          <w:sz w:val="28"/>
          <w:szCs w:val="28"/>
        </w:rPr>
        <w:t xml:space="preserve">иглу и </w:t>
      </w:r>
      <w:bookmarkStart w:id="28" w:name="_Hlk203044832"/>
      <w:r w:rsidRPr="004B7CEB">
        <w:rPr>
          <w:rFonts w:ascii="Times New Roman" w:hAnsi="Times New Roman"/>
          <w:sz w:val="28"/>
          <w:szCs w:val="28"/>
        </w:rPr>
        <w:t xml:space="preserve">встряхните </w:t>
      </w:r>
      <w:bookmarkEnd w:id="28"/>
      <w:r w:rsidRPr="004B7CEB">
        <w:rPr>
          <w:rFonts w:ascii="Times New Roman" w:hAnsi="Times New Roman"/>
          <w:sz w:val="28"/>
          <w:szCs w:val="28"/>
        </w:rPr>
        <w:t>флакон до образования прозрачного раствора.</w:t>
      </w:r>
      <w:r w:rsidRPr="004B7CEB">
        <w:rPr>
          <w:rFonts w:ascii="Times New Roman" w:hAnsi="Times New Roman"/>
          <w:sz w:val="28"/>
          <w:szCs w:val="28"/>
        </w:rPr>
        <w:br/>
        <w:t>в) Вставьте иглу для выпуска газа через крышку флакона после того, как продукт растворится, чтобы снять внутреннее давление (это важно для сохранения стерильности продукта).</w:t>
      </w:r>
    </w:p>
    <w:p w14:paraId="13B6918E" w14:textId="77777777" w:rsidR="00DE51FC" w:rsidRPr="004B7CEB" w:rsidRDefault="00DE51FC" w:rsidP="00DE51FC">
      <w:pPr>
        <w:numPr>
          <w:ilvl w:val="0"/>
          <w:numId w:val="32"/>
        </w:numPr>
        <w:tabs>
          <w:tab w:val="clear" w:pos="72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Приготовление </w:t>
      </w:r>
      <w:r w:rsidRPr="004B7CEB">
        <w:rPr>
          <w:rFonts w:ascii="Times New Roman" w:hAnsi="Times New Roman"/>
          <w:b/>
          <w:bCs/>
          <w:sz w:val="28"/>
          <w:szCs w:val="28"/>
        </w:rPr>
        <w:t>конечного раствора</w:t>
      </w:r>
      <w:r w:rsidRPr="004B7CEB">
        <w:rPr>
          <w:rFonts w:ascii="Times New Roman" w:hAnsi="Times New Roman"/>
          <w:sz w:val="28"/>
          <w:szCs w:val="28"/>
        </w:rPr>
        <w:t xml:space="preserve"> для инфузии с конечной концентрацией 20 мг/мл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>:</w:t>
      </w:r>
    </w:p>
    <w:p w14:paraId="5DFAC223" w14:textId="77777777" w:rsidR="00DE51FC" w:rsidRPr="004B7CEB" w:rsidRDefault="00DE51FC" w:rsidP="00DE51F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>а) Дальнейшее разведение восстановленного раствора путём переноса рассчитанного объема восстановленного раствора, смешанного с достаточным объемом разбавителя (раствор натрия хлорида 9 мг/мл (0,9%) для инъекций или раствор декстрозы 50 мг/мл (5%) для инъекций), в инфузионный шприц.</w:t>
      </w:r>
    </w:p>
    <w:p w14:paraId="77F6927A" w14:textId="77777777" w:rsidR="00DE51FC" w:rsidRPr="004B7CEB" w:rsidRDefault="00DE51FC" w:rsidP="00DE51F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б) Обратитесь к таблицам 8, 9 или 10 ниже для подтверждения расчетов. Показанные значения являются приблизительными, так как может потребоваться округлить до ближайшего деления шприца подходящего </w:t>
      </w:r>
      <w:r w:rsidRPr="004B7CEB">
        <w:rPr>
          <w:rFonts w:ascii="Times New Roman" w:hAnsi="Times New Roman"/>
          <w:sz w:val="28"/>
          <w:szCs w:val="28"/>
        </w:rPr>
        <w:lastRenderedPageBreak/>
        <w:t>размера. Обратите внимание, что таблицы НЕ включают все возможные рассчитанные дозы, но могут быть использованы для оценки приблизительного объема для проверки расчёта.</w:t>
      </w:r>
    </w:p>
    <w:p w14:paraId="495E4363" w14:textId="77777777" w:rsidR="00DE51FC" w:rsidRPr="004B7CEB" w:rsidRDefault="00DE51FC" w:rsidP="00DE51F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</w:t>
      </w:r>
      <w:r w:rsidR="00272FA2" w:rsidRPr="004B7CE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: Приготовление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Ксавитаза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(конечная концентрация 20 мг/мл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цефтазидима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) у детей в возрасте от 3 до 12 месяцев с клиренсом креатинина (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CrCL</w:t>
      </w:r>
      <w:proofErr w:type="spellEnd"/>
      <w:proofErr w:type="gramStart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) &gt;</w:t>
      </w:r>
      <w:proofErr w:type="gramEnd"/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 50 мл/мин/1,73 м².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881"/>
        <w:gridCol w:w="850"/>
        <w:gridCol w:w="1974"/>
        <w:gridCol w:w="2498"/>
        <w:gridCol w:w="1858"/>
      </w:tblGrid>
      <w:tr w:rsidR="00DE51FC" w:rsidRPr="004B7CEB" w14:paraId="4ABA9B0A" w14:textId="77777777" w:rsidTr="005C46B9">
        <w:tc>
          <w:tcPr>
            <w:tcW w:w="1751" w:type="dxa"/>
          </w:tcPr>
          <w:p w14:paraId="404C0A8D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 xml:space="preserve">Возраст и доза </w:t>
            </w:r>
            <w:proofErr w:type="spellStart"/>
            <w:r w:rsidRPr="004B7CEB">
              <w:rPr>
                <w:b/>
                <w:bCs/>
                <w:sz w:val="28"/>
                <w:szCs w:val="28"/>
              </w:rPr>
              <w:t>Ксавитаза</w:t>
            </w:r>
            <w:proofErr w:type="spellEnd"/>
            <w:r w:rsidRPr="004B7CEB">
              <w:rPr>
                <w:b/>
                <w:bCs/>
                <w:sz w:val="28"/>
                <w:szCs w:val="28"/>
              </w:rPr>
              <w:t xml:space="preserve"> (мг/кг)</w:t>
            </w:r>
            <w:r w:rsidRPr="004B7CEB">
              <w:rPr>
                <w:b/>
                <w:bCs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80" w:type="dxa"/>
          </w:tcPr>
          <w:p w14:paraId="403D980B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>Вес (кг)</w:t>
            </w:r>
          </w:p>
        </w:tc>
        <w:tc>
          <w:tcPr>
            <w:tcW w:w="1792" w:type="dxa"/>
          </w:tcPr>
          <w:p w14:paraId="15FEA927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 xml:space="preserve">Доза (мг </w:t>
            </w:r>
            <w:proofErr w:type="spellStart"/>
            <w:r w:rsidRPr="004B7CEB">
              <w:rPr>
                <w:b/>
                <w:bCs/>
                <w:sz w:val="28"/>
                <w:szCs w:val="28"/>
              </w:rPr>
              <w:t>цефтазидима</w:t>
            </w:r>
            <w:proofErr w:type="spellEnd"/>
            <w:r w:rsidRPr="004B7CE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058" w:type="dxa"/>
          </w:tcPr>
          <w:p w14:paraId="65ABF7C3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>Объем восстановленного раствора, который необходимо извлечь из флакона (мл)</w:t>
            </w:r>
          </w:p>
        </w:tc>
        <w:tc>
          <w:tcPr>
            <w:tcW w:w="1780" w:type="dxa"/>
          </w:tcPr>
          <w:p w14:paraId="114CCF55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>Объем разбавителя, который необходимо добавить для смешивания (мл)</w:t>
            </w:r>
          </w:p>
        </w:tc>
      </w:tr>
      <w:tr w:rsidR="00DE51FC" w:rsidRPr="004B7CEB" w14:paraId="25AE94CD" w14:textId="77777777" w:rsidTr="005C46B9">
        <w:tc>
          <w:tcPr>
            <w:tcW w:w="1751" w:type="dxa"/>
            <w:vMerge w:val="restart"/>
          </w:tcPr>
          <w:p w14:paraId="73DA9A15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 xml:space="preserve">От 6 месяцев до 12 месяцев  </w:t>
            </w:r>
          </w:p>
          <w:p w14:paraId="24561476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155BBE06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 xml:space="preserve">50 мг/кг </w:t>
            </w:r>
            <w:proofErr w:type="spellStart"/>
            <w:r w:rsidRPr="004B7CEB">
              <w:rPr>
                <w:b/>
                <w:bCs/>
                <w:sz w:val="28"/>
                <w:szCs w:val="28"/>
              </w:rPr>
              <w:t>цефтазидима</w:t>
            </w:r>
            <w:proofErr w:type="spellEnd"/>
          </w:p>
        </w:tc>
        <w:tc>
          <w:tcPr>
            <w:tcW w:w="1680" w:type="dxa"/>
          </w:tcPr>
          <w:p w14:paraId="7B95A6C5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5</w:t>
            </w:r>
          </w:p>
        </w:tc>
        <w:tc>
          <w:tcPr>
            <w:tcW w:w="1792" w:type="dxa"/>
          </w:tcPr>
          <w:p w14:paraId="372BD56B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250</w:t>
            </w:r>
          </w:p>
        </w:tc>
        <w:tc>
          <w:tcPr>
            <w:tcW w:w="2058" w:type="dxa"/>
          </w:tcPr>
          <w:p w14:paraId="27A73B78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</w:rPr>
              <w:t>1</w:t>
            </w:r>
            <w:r w:rsidRPr="004B7CEB">
              <w:rPr>
                <w:sz w:val="28"/>
                <w:szCs w:val="28"/>
                <w:lang w:val="en-US"/>
              </w:rPr>
              <w:t>.5</w:t>
            </w:r>
          </w:p>
        </w:tc>
        <w:tc>
          <w:tcPr>
            <w:tcW w:w="1780" w:type="dxa"/>
          </w:tcPr>
          <w:p w14:paraId="55A13D04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11</w:t>
            </w:r>
          </w:p>
        </w:tc>
      </w:tr>
      <w:tr w:rsidR="00DE51FC" w:rsidRPr="004B7CEB" w14:paraId="1BB92C20" w14:textId="77777777" w:rsidTr="005C46B9">
        <w:tc>
          <w:tcPr>
            <w:tcW w:w="1751" w:type="dxa"/>
            <w:vMerge/>
          </w:tcPr>
          <w:p w14:paraId="358F47DA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14:paraId="54C445B1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6</w:t>
            </w:r>
          </w:p>
        </w:tc>
        <w:tc>
          <w:tcPr>
            <w:tcW w:w="1792" w:type="dxa"/>
          </w:tcPr>
          <w:p w14:paraId="08B28CCB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300</w:t>
            </w:r>
          </w:p>
        </w:tc>
        <w:tc>
          <w:tcPr>
            <w:tcW w:w="2058" w:type="dxa"/>
          </w:tcPr>
          <w:p w14:paraId="44CFF407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1.8</w:t>
            </w:r>
          </w:p>
        </w:tc>
        <w:tc>
          <w:tcPr>
            <w:tcW w:w="1780" w:type="dxa"/>
          </w:tcPr>
          <w:p w14:paraId="78D197CA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13</w:t>
            </w:r>
          </w:p>
        </w:tc>
      </w:tr>
      <w:tr w:rsidR="00DE51FC" w:rsidRPr="004B7CEB" w14:paraId="1430F197" w14:textId="77777777" w:rsidTr="005C46B9">
        <w:tc>
          <w:tcPr>
            <w:tcW w:w="1751" w:type="dxa"/>
            <w:vMerge/>
          </w:tcPr>
          <w:p w14:paraId="29DE9853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14:paraId="5B8673AE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7</w:t>
            </w:r>
          </w:p>
        </w:tc>
        <w:tc>
          <w:tcPr>
            <w:tcW w:w="1792" w:type="dxa"/>
          </w:tcPr>
          <w:p w14:paraId="5010B7A5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350</w:t>
            </w:r>
          </w:p>
        </w:tc>
        <w:tc>
          <w:tcPr>
            <w:tcW w:w="2058" w:type="dxa"/>
          </w:tcPr>
          <w:p w14:paraId="2C622230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2.1</w:t>
            </w:r>
          </w:p>
        </w:tc>
        <w:tc>
          <w:tcPr>
            <w:tcW w:w="1780" w:type="dxa"/>
          </w:tcPr>
          <w:p w14:paraId="4BC65ED5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15</w:t>
            </w:r>
          </w:p>
        </w:tc>
      </w:tr>
      <w:tr w:rsidR="00DE51FC" w:rsidRPr="004B7CEB" w14:paraId="19256A22" w14:textId="77777777" w:rsidTr="005C46B9">
        <w:tc>
          <w:tcPr>
            <w:tcW w:w="1751" w:type="dxa"/>
            <w:vMerge/>
          </w:tcPr>
          <w:p w14:paraId="34B0EA06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14:paraId="020EBC8E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8</w:t>
            </w:r>
          </w:p>
        </w:tc>
        <w:tc>
          <w:tcPr>
            <w:tcW w:w="1792" w:type="dxa"/>
          </w:tcPr>
          <w:p w14:paraId="0A6434EF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400</w:t>
            </w:r>
          </w:p>
        </w:tc>
        <w:tc>
          <w:tcPr>
            <w:tcW w:w="2058" w:type="dxa"/>
          </w:tcPr>
          <w:p w14:paraId="414F61C9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2.4</w:t>
            </w:r>
          </w:p>
        </w:tc>
        <w:tc>
          <w:tcPr>
            <w:tcW w:w="1780" w:type="dxa"/>
          </w:tcPr>
          <w:p w14:paraId="1D6725E4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18</w:t>
            </w:r>
          </w:p>
        </w:tc>
      </w:tr>
      <w:tr w:rsidR="00DE51FC" w:rsidRPr="004B7CEB" w14:paraId="6B71DE28" w14:textId="77777777" w:rsidTr="005C46B9">
        <w:tc>
          <w:tcPr>
            <w:tcW w:w="1751" w:type="dxa"/>
            <w:vMerge/>
          </w:tcPr>
          <w:p w14:paraId="4B6546B5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14:paraId="07567BFA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9</w:t>
            </w:r>
          </w:p>
        </w:tc>
        <w:tc>
          <w:tcPr>
            <w:tcW w:w="1792" w:type="dxa"/>
          </w:tcPr>
          <w:p w14:paraId="1BDEE0B7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450</w:t>
            </w:r>
          </w:p>
        </w:tc>
        <w:tc>
          <w:tcPr>
            <w:tcW w:w="2058" w:type="dxa"/>
          </w:tcPr>
          <w:p w14:paraId="505F9D7A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2.7</w:t>
            </w:r>
          </w:p>
        </w:tc>
        <w:tc>
          <w:tcPr>
            <w:tcW w:w="1780" w:type="dxa"/>
          </w:tcPr>
          <w:p w14:paraId="7F2938B8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20</w:t>
            </w:r>
          </w:p>
        </w:tc>
      </w:tr>
      <w:tr w:rsidR="00DE51FC" w:rsidRPr="004B7CEB" w14:paraId="03419C00" w14:textId="77777777" w:rsidTr="005C46B9">
        <w:tc>
          <w:tcPr>
            <w:tcW w:w="1751" w:type="dxa"/>
            <w:vMerge/>
          </w:tcPr>
          <w:p w14:paraId="0A64935B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14:paraId="4F75B00C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10</w:t>
            </w:r>
          </w:p>
        </w:tc>
        <w:tc>
          <w:tcPr>
            <w:tcW w:w="1792" w:type="dxa"/>
          </w:tcPr>
          <w:p w14:paraId="70EF99B8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500</w:t>
            </w:r>
          </w:p>
        </w:tc>
        <w:tc>
          <w:tcPr>
            <w:tcW w:w="2058" w:type="dxa"/>
          </w:tcPr>
          <w:p w14:paraId="32E90E1F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780" w:type="dxa"/>
          </w:tcPr>
          <w:p w14:paraId="31CF92DB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22</w:t>
            </w:r>
          </w:p>
        </w:tc>
      </w:tr>
      <w:tr w:rsidR="00DE51FC" w:rsidRPr="004B7CEB" w14:paraId="1C079C59" w14:textId="77777777" w:rsidTr="005C46B9">
        <w:tc>
          <w:tcPr>
            <w:tcW w:w="1751" w:type="dxa"/>
            <w:vMerge/>
          </w:tcPr>
          <w:p w14:paraId="070A6792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14:paraId="35340F07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11</w:t>
            </w:r>
          </w:p>
        </w:tc>
        <w:tc>
          <w:tcPr>
            <w:tcW w:w="1792" w:type="dxa"/>
          </w:tcPr>
          <w:p w14:paraId="293158DA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550</w:t>
            </w:r>
          </w:p>
        </w:tc>
        <w:tc>
          <w:tcPr>
            <w:tcW w:w="2058" w:type="dxa"/>
          </w:tcPr>
          <w:p w14:paraId="652A5B34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3.3</w:t>
            </w:r>
          </w:p>
        </w:tc>
        <w:tc>
          <w:tcPr>
            <w:tcW w:w="1780" w:type="dxa"/>
          </w:tcPr>
          <w:p w14:paraId="24F9BE55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24</w:t>
            </w:r>
          </w:p>
        </w:tc>
      </w:tr>
      <w:tr w:rsidR="00DE51FC" w:rsidRPr="004B7CEB" w14:paraId="3C171571" w14:textId="77777777" w:rsidTr="005C46B9">
        <w:tc>
          <w:tcPr>
            <w:tcW w:w="1751" w:type="dxa"/>
            <w:vMerge/>
          </w:tcPr>
          <w:p w14:paraId="6B05B129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14:paraId="546A5FE3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12</w:t>
            </w:r>
          </w:p>
        </w:tc>
        <w:tc>
          <w:tcPr>
            <w:tcW w:w="1792" w:type="dxa"/>
          </w:tcPr>
          <w:p w14:paraId="0FED7A2F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600</w:t>
            </w:r>
          </w:p>
        </w:tc>
        <w:tc>
          <w:tcPr>
            <w:tcW w:w="2058" w:type="dxa"/>
          </w:tcPr>
          <w:p w14:paraId="24751413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3.6</w:t>
            </w:r>
          </w:p>
        </w:tc>
        <w:tc>
          <w:tcPr>
            <w:tcW w:w="1780" w:type="dxa"/>
          </w:tcPr>
          <w:p w14:paraId="3A8FDCD1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27</w:t>
            </w:r>
          </w:p>
        </w:tc>
      </w:tr>
      <w:tr w:rsidR="00DE51FC" w:rsidRPr="004B7CEB" w14:paraId="40824308" w14:textId="77777777" w:rsidTr="005C46B9">
        <w:tc>
          <w:tcPr>
            <w:tcW w:w="1751" w:type="dxa"/>
            <w:vMerge w:val="restart"/>
          </w:tcPr>
          <w:p w14:paraId="5C9E6FE2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 xml:space="preserve">От 3 месяцев до </w:t>
            </w:r>
            <w:proofErr w:type="gramStart"/>
            <w:r w:rsidRPr="004B7CEB">
              <w:rPr>
                <w:b/>
                <w:bCs/>
                <w:sz w:val="28"/>
                <w:szCs w:val="28"/>
              </w:rPr>
              <w:t>&lt; 6</w:t>
            </w:r>
            <w:proofErr w:type="gramEnd"/>
            <w:r w:rsidRPr="004B7CEB">
              <w:rPr>
                <w:b/>
                <w:bCs/>
                <w:sz w:val="28"/>
                <w:szCs w:val="28"/>
              </w:rPr>
              <w:t xml:space="preserve"> месяцев</w:t>
            </w:r>
          </w:p>
          <w:p w14:paraId="45371727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6D801C24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 xml:space="preserve">40 мг/кг </w:t>
            </w:r>
            <w:proofErr w:type="spellStart"/>
            <w:r w:rsidRPr="004B7CEB">
              <w:rPr>
                <w:b/>
                <w:bCs/>
                <w:sz w:val="28"/>
                <w:szCs w:val="28"/>
              </w:rPr>
              <w:t>цефтазидима</w:t>
            </w:r>
            <w:proofErr w:type="spellEnd"/>
          </w:p>
        </w:tc>
        <w:tc>
          <w:tcPr>
            <w:tcW w:w="1680" w:type="dxa"/>
          </w:tcPr>
          <w:p w14:paraId="66C47D46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4</w:t>
            </w:r>
          </w:p>
        </w:tc>
        <w:tc>
          <w:tcPr>
            <w:tcW w:w="1792" w:type="dxa"/>
          </w:tcPr>
          <w:p w14:paraId="1B06CB5C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160</w:t>
            </w:r>
          </w:p>
        </w:tc>
        <w:tc>
          <w:tcPr>
            <w:tcW w:w="2058" w:type="dxa"/>
          </w:tcPr>
          <w:p w14:paraId="6EB45598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80" w:type="dxa"/>
          </w:tcPr>
          <w:p w14:paraId="1744ABDF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7.4</w:t>
            </w:r>
          </w:p>
        </w:tc>
      </w:tr>
      <w:tr w:rsidR="00DE51FC" w:rsidRPr="004B7CEB" w14:paraId="6C7124E1" w14:textId="77777777" w:rsidTr="005C46B9">
        <w:tc>
          <w:tcPr>
            <w:tcW w:w="1751" w:type="dxa"/>
            <w:vMerge/>
          </w:tcPr>
          <w:p w14:paraId="60526C83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14:paraId="5519B8ED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5</w:t>
            </w:r>
          </w:p>
        </w:tc>
        <w:tc>
          <w:tcPr>
            <w:tcW w:w="1792" w:type="dxa"/>
          </w:tcPr>
          <w:p w14:paraId="56D8460C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200</w:t>
            </w:r>
          </w:p>
        </w:tc>
        <w:tc>
          <w:tcPr>
            <w:tcW w:w="2058" w:type="dxa"/>
          </w:tcPr>
          <w:p w14:paraId="42040E0E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1.2</w:t>
            </w:r>
          </w:p>
        </w:tc>
        <w:tc>
          <w:tcPr>
            <w:tcW w:w="1780" w:type="dxa"/>
          </w:tcPr>
          <w:p w14:paraId="309C04CE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8.8</w:t>
            </w:r>
          </w:p>
        </w:tc>
      </w:tr>
      <w:tr w:rsidR="00DE51FC" w:rsidRPr="004B7CEB" w14:paraId="32714778" w14:textId="77777777" w:rsidTr="005C46B9">
        <w:tc>
          <w:tcPr>
            <w:tcW w:w="1751" w:type="dxa"/>
            <w:vMerge/>
          </w:tcPr>
          <w:p w14:paraId="4BA0C7F8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14:paraId="72245539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6</w:t>
            </w:r>
          </w:p>
        </w:tc>
        <w:tc>
          <w:tcPr>
            <w:tcW w:w="1792" w:type="dxa"/>
          </w:tcPr>
          <w:p w14:paraId="76E66DA1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240</w:t>
            </w:r>
          </w:p>
        </w:tc>
        <w:tc>
          <w:tcPr>
            <w:tcW w:w="2058" w:type="dxa"/>
          </w:tcPr>
          <w:p w14:paraId="0108B87F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1.4</w:t>
            </w:r>
          </w:p>
        </w:tc>
        <w:tc>
          <w:tcPr>
            <w:tcW w:w="1780" w:type="dxa"/>
          </w:tcPr>
          <w:p w14:paraId="469A8F1E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10</w:t>
            </w:r>
          </w:p>
        </w:tc>
      </w:tr>
      <w:tr w:rsidR="00DE51FC" w:rsidRPr="004B7CEB" w14:paraId="791D31BB" w14:textId="77777777" w:rsidTr="005C46B9">
        <w:tc>
          <w:tcPr>
            <w:tcW w:w="1751" w:type="dxa"/>
            <w:vMerge/>
          </w:tcPr>
          <w:p w14:paraId="3ECF962B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14:paraId="3CC0C5B7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7</w:t>
            </w:r>
          </w:p>
        </w:tc>
        <w:tc>
          <w:tcPr>
            <w:tcW w:w="1792" w:type="dxa"/>
          </w:tcPr>
          <w:p w14:paraId="4A6DCC01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280</w:t>
            </w:r>
          </w:p>
        </w:tc>
        <w:tc>
          <w:tcPr>
            <w:tcW w:w="2058" w:type="dxa"/>
          </w:tcPr>
          <w:p w14:paraId="713829FD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1.7</w:t>
            </w:r>
          </w:p>
        </w:tc>
        <w:tc>
          <w:tcPr>
            <w:tcW w:w="1780" w:type="dxa"/>
          </w:tcPr>
          <w:p w14:paraId="12AFB0C5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13</w:t>
            </w:r>
          </w:p>
        </w:tc>
      </w:tr>
      <w:tr w:rsidR="00DE51FC" w:rsidRPr="004B7CEB" w14:paraId="1DB10B2E" w14:textId="77777777" w:rsidTr="005C46B9">
        <w:tc>
          <w:tcPr>
            <w:tcW w:w="1751" w:type="dxa"/>
            <w:vMerge/>
          </w:tcPr>
          <w:p w14:paraId="7009CDAA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14:paraId="4323E0FA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8</w:t>
            </w:r>
          </w:p>
        </w:tc>
        <w:tc>
          <w:tcPr>
            <w:tcW w:w="1792" w:type="dxa"/>
          </w:tcPr>
          <w:p w14:paraId="527AB827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320</w:t>
            </w:r>
          </w:p>
        </w:tc>
        <w:tc>
          <w:tcPr>
            <w:tcW w:w="2058" w:type="dxa"/>
          </w:tcPr>
          <w:p w14:paraId="48F78822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1.9</w:t>
            </w:r>
          </w:p>
        </w:tc>
        <w:tc>
          <w:tcPr>
            <w:tcW w:w="1780" w:type="dxa"/>
          </w:tcPr>
          <w:p w14:paraId="5B2E63A1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14</w:t>
            </w:r>
          </w:p>
        </w:tc>
      </w:tr>
      <w:tr w:rsidR="00DE51FC" w:rsidRPr="004B7CEB" w14:paraId="05C9CEBE" w14:textId="77777777" w:rsidTr="005C46B9">
        <w:tc>
          <w:tcPr>
            <w:tcW w:w="1751" w:type="dxa"/>
            <w:vMerge/>
          </w:tcPr>
          <w:p w14:paraId="2C06A892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14:paraId="167DC01C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9</w:t>
            </w:r>
          </w:p>
        </w:tc>
        <w:tc>
          <w:tcPr>
            <w:tcW w:w="1792" w:type="dxa"/>
          </w:tcPr>
          <w:p w14:paraId="713FA831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360</w:t>
            </w:r>
          </w:p>
        </w:tc>
        <w:tc>
          <w:tcPr>
            <w:tcW w:w="2058" w:type="dxa"/>
          </w:tcPr>
          <w:p w14:paraId="32245E95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2.2</w:t>
            </w:r>
          </w:p>
        </w:tc>
        <w:tc>
          <w:tcPr>
            <w:tcW w:w="1780" w:type="dxa"/>
          </w:tcPr>
          <w:p w14:paraId="384D3A7E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16</w:t>
            </w:r>
          </w:p>
        </w:tc>
      </w:tr>
      <w:tr w:rsidR="00DE51FC" w:rsidRPr="004B7CEB" w14:paraId="585FEEE5" w14:textId="77777777" w:rsidTr="005C46B9">
        <w:tc>
          <w:tcPr>
            <w:tcW w:w="1751" w:type="dxa"/>
            <w:vMerge/>
          </w:tcPr>
          <w:p w14:paraId="2A0CEFC5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14:paraId="4D571A81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10</w:t>
            </w:r>
          </w:p>
        </w:tc>
        <w:tc>
          <w:tcPr>
            <w:tcW w:w="1792" w:type="dxa"/>
          </w:tcPr>
          <w:p w14:paraId="21A09AB6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400</w:t>
            </w:r>
          </w:p>
        </w:tc>
        <w:tc>
          <w:tcPr>
            <w:tcW w:w="2058" w:type="dxa"/>
          </w:tcPr>
          <w:p w14:paraId="295BF569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2.4</w:t>
            </w:r>
          </w:p>
        </w:tc>
        <w:tc>
          <w:tcPr>
            <w:tcW w:w="1780" w:type="dxa"/>
          </w:tcPr>
          <w:p w14:paraId="47E286F3" w14:textId="77777777" w:rsidR="00DE51FC" w:rsidRPr="004B7CEB" w:rsidRDefault="00DE51FC" w:rsidP="005C46B9">
            <w:pPr>
              <w:tabs>
                <w:tab w:val="left" w:pos="36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18</w:t>
            </w:r>
          </w:p>
        </w:tc>
      </w:tr>
    </w:tbl>
    <w:p w14:paraId="735CA021" w14:textId="77777777" w:rsidR="00DE51FC" w:rsidRPr="004B7CEB" w:rsidRDefault="00DE51FC" w:rsidP="00DE51F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  <w:vertAlign w:val="superscript"/>
        </w:rPr>
        <w:t>1</w:t>
      </w:r>
      <w:r w:rsidRPr="004B7CEB">
        <w:rPr>
          <w:sz w:val="24"/>
          <w:szCs w:val="24"/>
          <w:vertAlign w:val="superscript"/>
        </w:rPr>
        <w:t xml:space="preserve"> </w:t>
      </w:r>
      <w:r w:rsidRPr="004B7CEB">
        <w:rPr>
          <w:rFonts w:ascii="Times New Roman" w:hAnsi="Times New Roman"/>
          <w:sz w:val="28"/>
          <w:szCs w:val="28"/>
        </w:rPr>
        <w:t xml:space="preserve">Только на основе компонента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</w:t>
      </w:r>
      <w:proofErr w:type="spellEnd"/>
      <w:r w:rsidRPr="004B7CEB">
        <w:rPr>
          <w:rFonts w:ascii="Times New Roman" w:hAnsi="Times New Roman"/>
          <w:sz w:val="28"/>
          <w:szCs w:val="28"/>
        </w:rPr>
        <w:t>.</w:t>
      </w:r>
    </w:p>
    <w:p w14:paraId="43780321" w14:textId="77777777" w:rsidR="00DE51FC" w:rsidRPr="004B7CEB" w:rsidRDefault="00DE51FC" w:rsidP="00DE51F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1CED9D" w14:textId="77777777" w:rsidR="00DE51FC" w:rsidRPr="004B7CEB" w:rsidRDefault="00DE51FC" w:rsidP="00DE51F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Таблица </w:t>
      </w:r>
      <w:r w:rsidR="00272FA2" w:rsidRPr="004B7CEB">
        <w:rPr>
          <w:rFonts w:ascii="Times New Roman" w:hAnsi="Times New Roman"/>
          <w:sz w:val="28"/>
          <w:szCs w:val="28"/>
        </w:rPr>
        <w:t>8</w:t>
      </w:r>
      <w:r w:rsidRPr="004B7CEB">
        <w:rPr>
          <w:rFonts w:ascii="Times New Roman" w:hAnsi="Times New Roman"/>
          <w:sz w:val="28"/>
          <w:szCs w:val="28"/>
        </w:rPr>
        <w:t xml:space="preserve">: Приготовление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>/</w:t>
      </w:r>
      <w:proofErr w:type="spellStart"/>
      <w:r w:rsidRPr="004B7CEB">
        <w:rPr>
          <w:rFonts w:ascii="Times New Roman" w:hAnsi="Times New Roman"/>
          <w:sz w:val="28"/>
          <w:szCs w:val="28"/>
        </w:rPr>
        <w:t>авибактама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(конечная концентрация 20 мг/мл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>) у детей в возрасте от 3 до 12 месяцев с клиренсом креатинина (</w:t>
      </w:r>
      <w:proofErr w:type="spellStart"/>
      <w:r w:rsidRPr="004B7CEB">
        <w:rPr>
          <w:rFonts w:ascii="Times New Roman" w:hAnsi="Times New Roman"/>
          <w:sz w:val="28"/>
          <w:szCs w:val="28"/>
        </w:rPr>
        <w:t>CrCL</w:t>
      </w:r>
      <w:proofErr w:type="spellEnd"/>
      <w:r w:rsidRPr="004B7CEB">
        <w:rPr>
          <w:rFonts w:ascii="Times New Roman" w:hAnsi="Times New Roman"/>
          <w:sz w:val="28"/>
          <w:szCs w:val="28"/>
        </w:rPr>
        <w:t>) от 31 до 50 мл/мин/1,73 м².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881"/>
        <w:gridCol w:w="850"/>
        <w:gridCol w:w="1974"/>
        <w:gridCol w:w="2498"/>
        <w:gridCol w:w="1858"/>
      </w:tblGrid>
      <w:tr w:rsidR="00DE51FC" w:rsidRPr="004B7CEB" w14:paraId="760333ED" w14:textId="77777777" w:rsidTr="005C46B9">
        <w:tc>
          <w:tcPr>
            <w:tcW w:w="1751" w:type="dxa"/>
          </w:tcPr>
          <w:p w14:paraId="66D49E10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 xml:space="preserve">Возраст и доза </w:t>
            </w:r>
            <w:proofErr w:type="spellStart"/>
            <w:r w:rsidRPr="004B7CEB">
              <w:rPr>
                <w:b/>
                <w:bCs/>
                <w:sz w:val="28"/>
                <w:szCs w:val="28"/>
              </w:rPr>
              <w:t>Ксавитаза</w:t>
            </w:r>
            <w:proofErr w:type="spellEnd"/>
            <w:r w:rsidRPr="004B7CEB">
              <w:rPr>
                <w:b/>
                <w:bCs/>
                <w:sz w:val="28"/>
                <w:szCs w:val="28"/>
              </w:rPr>
              <w:t xml:space="preserve"> (мг/кг)</w:t>
            </w:r>
            <w:r w:rsidRPr="004B7CEB">
              <w:rPr>
                <w:b/>
                <w:bCs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80" w:type="dxa"/>
          </w:tcPr>
          <w:p w14:paraId="05C0B9BC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>Вес (кг)</w:t>
            </w:r>
          </w:p>
        </w:tc>
        <w:tc>
          <w:tcPr>
            <w:tcW w:w="1792" w:type="dxa"/>
          </w:tcPr>
          <w:p w14:paraId="4DA226AE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 xml:space="preserve">Доза (мг </w:t>
            </w:r>
            <w:proofErr w:type="spellStart"/>
            <w:r w:rsidRPr="004B7CEB">
              <w:rPr>
                <w:b/>
                <w:bCs/>
                <w:sz w:val="28"/>
                <w:szCs w:val="28"/>
              </w:rPr>
              <w:t>цефтазидима</w:t>
            </w:r>
            <w:proofErr w:type="spellEnd"/>
            <w:r w:rsidRPr="004B7CE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058" w:type="dxa"/>
          </w:tcPr>
          <w:p w14:paraId="60B2C2B1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>Объем восстановленного раствора, который необходимо извлечь из флакона (мл)</w:t>
            </w:r>
          </w:p>
        </w:tc>
        <w:tc>
          <w:tcPr>
            <w:tcW w:w="1780" w:type="dxa"/>
          </w:tcPr>
          <w:p w14:paraId="44E3E634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>Объем разбавителя, который необходимо добавить для смешивания (мл)</w:t>
            </w:r>
          </w:p>
        </w:tc>
      </w:tr>
      <w:tr w:rsidR="00DE51FC" w:rsidRPr="004B7CEB" w14:paraId="6BD5347D" w14:textId="77777777" w:rsidTr="005C46B9">
        <w:tc>
          <w:tcPr>
            <w:tcW w:w="1751" w:type="dxa"/>
            <w:vMerge w:val="restart"/>
          </w:tcPr>
          <w:p w14:paraId="73EBFF89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lastRenderedPageBreak/>
              <w:t xml:space="preserve">От 6 месяцев до 12 месяцев  </w:t>
            </w:r>
          </w:p>
          <w:p w14:paraId="3FB70F19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6CCB1450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 xml:space="preserve">25 мг/кг </w:t>
            </w:r>
            <w:proofErr w:type="spellStart"/>
            <w:r w:rsidRPr="004B7CEB">
              <w:rPr>
                <w:b/>
                <w:bCs/>
                <w:sz w:val="28"/>
                <w:szCs w:val="28"/>
              </w:rPr>
              <w:t>цефтазидима</w:t>
            </w:r>
            <w:proofErr w:type="spellEnd"/>
          </w:p>
        </w:tc>
        <w:tc>
          <w:tcPr>
            <w:tcW w:w="1680" w:type="dxa"/>
          </w:tcPr>
          <w:p w14:paraId="45D71FEC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5</w:t>
            </w:r>
          </w:p>
        </w:tc>
        <w:tc>
          <w:tcPr>
            <w:tcW w:w="1792" w:type="dxa"/>
          </w:tcPr>
          <w:p w14:paraId="68F07913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125</w:t>
            </w:r>
          </w:p>
        </w:tc>
        <w:tc>
          <w:tcPr>
            <w:tcW w:w="2058" w:type="dxa"/>
          </w:tcPr>
          <w:p w14:paraId="6C61ADA9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</w:rPr>
              <w:t>0</w:t>
            </w:r>
            <w:r w:rsidRPr="004B7CEB">
              <w:rPr>
                <w:sz w:val="28"/>
                <w:szCs w:val="28"/>
                <w:lang w:val="en-US"/>
              </w:rPr>
              <w:t>.75</w:t>
            </w:r>
          </w:p>
        </w:tc>
        <w:tc>
          <w:tcPr>
            <w:tcW w:w="1780" w:type="dxa"/>
          </w:tcPr>
          <w:p w14:paraId="7A500B7A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5.5</w:t>
            </w:r>
          </w:p>
        </w:tc>
      </w:tr>
      <w:tr w:rsidR="00DE51FC" w:rsidRPr="004B7CEB" w14:paraId="221EA794" w14:textId="77777777" w:rsidTr="005C46B9">
        <w:tc>
          <w:tcPr>
            <w:tcW w:w="1751" w:type="dxa"/>
            <w:vMerge/>
          </w:tcPr>
          <w:p w14:paraId="6D4B9246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</w:tcPr>
          <w:p w14:paraId="073772CE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6</w:t>
            </w:r>
          </w:p>
        </w:tc>
        <w:tc>
          <w:tcPr>
            <w:tcW w:w="1792" w:type="dxa"/>
          </w:tcPr>
          <w:p w14:paraId="753C078C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150</w:t>
            </w:r>
          </w:p>
        </w:tc>
        <w:tc>
          <w:tcPr>
            <w:tcW w:w="2058" w:type="dxa"/>
          </w:tcPr>
          <w:p w14:paraId="1AFA8757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0.9</w:t>
            </w:r>
          </w:p>
        </w:tc>
        <w:tc>
          <w:tcPr>
            <w:tcW w:w="1780" w:type="dxa"/>
          </w:tcPr>
          <w:p w14:paraId="1826C34A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6.6</w:t>
            </w:r>
          </w:p>
        </w:tc>
      </w:tr>
      <w:tr w:rsidR="00DE51FC" w:rsidRPr="004B7CEB" w14:paraId="7071D71F" w14:textId="77777777" w:rsidTr="005C46B9">
        <w:tc>
          <w:tcPr>
            <w:tcW w:w="1751" w:type="dxa"/>
            <w:vMerge/>
          </w:tcPr>
          <w:p w14:paraId="0D0FAD5D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</w:tcPr>
          <w:p w14:paraId="2D7A7F09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7</w:t>
            </w:r>
          </w:p>
        </w:tc>
        <w:tc>
          <w:tcPr>
            <w:tcW w:w="1792" w:type="dxa"/>
          </w:tcPr>
          <w:p w14:paraId="4F68433A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175</w:t>
            </w:r>
          </w:p>
        </w:tc>
        <w:tc>
          <w:tcPr>
            <w:tcW w:w="2058" w:type="dxa"/>
          </w:tcPr>
          <w:p w14:paraId="6DE7E26E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80" w:type="dxa"/>
          </w:tcPr>
          <w:p w14:paraId="73E69869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7.4</w:t>
            </w:r>
          </w:p>
        </w:tc>
      </w:tr>
      <w:tr w:rsidR="00DE51FC" w:rsidRPr="004B7CEB" w14:paraId="692392F9" w14:textId="77777777" w:rsidTr="005C46B9">
        <w:tc>
          <w:tcPr>
            <w:tcW w:w="1751" w:type="dxa"/>
            <w:vMerge/>
          </w:tcPr>
          <w:p w14:paraId="5A56BE84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</w:tcPr>
          <w:p w14:paraId="4CD7AA57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8</w:t>
            </w:r>
          </w:p>
        </w:tc>
        <w:tc>
          <w:tcPr>
            <w:tcW w:w="1792" w:type="dxa"/>
          </w:tcPr>
          <w:p w14:paraId="08AEA406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200</w:t>
            </w:r>
          </w:p>
        </w:tc>
        <w:tc>
          <w:tcPr>
            <w:tcW w:w="2058" w:type="dxa"/>
          </w:tcPr>
          <w:p w14:paraId="2ED73A8B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1.2</w:t>
            </w:r>
          </w:p>
        </w:tc>
        <w:tc>
          <w:tcPr>
            <w:tcW w:w="1780" w:type="dxa"/>
          </w:tcPr>
          <w:p w14:paraId="11EDC176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8.8</w:t>
            </w:r>
          </w:p>
        </w:tc>
      </w:tr>
      <w:tr w:rsidR="00DE51FC" w:rsidRPr="004B7CEB" w14:paraId="07B6A050" w14:textId="77777777" w:rsidTr="005C46B9">
        <w:tc>
          <w:tcPr>
            <w:tcW w:w="1751" w:type="dxa"/>
            <w:vMerge/>
          </w:tcPr>
          <w:p w14:paraId="14CA42C3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</w:tcPr>
          <w:p w14:paraId="2E6FE053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9</w:t>
            </w:r>
          </w:p>
        </w:tc>
        <w:tc>
          <w:tcPr>
            <w:tcW w:w="1792" w:type="dxa"/>
          </w:tcPr>
          <w:p w14:paraId="14FD8D72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225</w:t>
            </w:r>
          </w:p>
        </w:tc>
        <w:tc>
          <w:tcPr>
            <w:tcW w:w="2058" w:type="dxa"/>
          </w:tcPr>
          <w:p w14:paraId="5E281838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1.3</w:t>
            </w:r>
          </w:p>
        </w:tc>
        <w:tc>
          <w:tcPr>
            <w:tcW w:w="1780" w:type="dxa"/>
          </w:tcPr>
          <w:p w14:paraId="4335F2F6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9.6</w:t>
            </w:r>
          </w:p>
        </w:tc>
      </w:tr>
      <w:tr w:rsidR="00DE51FC" w:rsidRPr="004B7CEB" w14:paraId="0733D492" w14:textId="77777777" w:rsidTr="005C46B9">
        <w:tc>
          <w:tcPr>
            <w:tcW w:w="1751" w:type="dxa"/>
            <w:vMerge/>
          </w:tcPr>
          <w:p w14:paraId="0430C17B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</w:tcPr>
          <w:p w14:paraId="5D7B49CC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10</w:t>
            </w:r>
          </w:p>
        </w:tc>
        <w:tc>
          <w:tcPr>
            <w:tcW w:w="1792" w:type="dxa"/>
          </w:tcPr>
          <w:p w14:paraId="5DCB0733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250</w:t>
            </w:r>
          </w:p>
        </w:tc>
        <w:tc>
          <w:tcPr>
            <w:tcW w:w="2058" w:type="dxa"/>
          </w:tcPr>
          <w:p w14:paraId="50E0258A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1.5</w:t>
            </w:r>
          </w:p>
        </w:tc>
        <w:tc>
          <w:tcPr>
            <w:tcW w:w="1780" w:type="dxa"/>
          </w:tcPr>
          <w:p w14:paraId="420CFC32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11</w:t>
            </w:r>
          </w:p>
        </w:tc>
      </w:tr>
      <w:tr w:rsidR="00DE51FC" w:rsidRPr="004B7CEB" w14:paraId="3EF77C87" w14:textId="77777777" w:rsidTr="005C46B9">
        <w:tc>
          <w:tcPr>
            <w:tcW w:w="1751" w:type="dxa"/>
            <w:vMerge/>
          </w:tcPr>
          <w:p w14:paraId="6A6EA6AD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</w:tcPr>
          <w:p w14:paraId="31FD192F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11</w:t>
            </w:r>
          </w:p>
        </w:tc>
        <w:tc>
          <w:tcPr>
            <w:tcW w:w="1792" w:type="dxa"/>
          </w:tcPr>
          <w:p w14:paraId="55BBEDD9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275</w:t>
            </w:r>
          </w:p>
        </w:tc>
        <w:tc>
          <w:tcPr>
            <w:tcW w:w="2058" w:type="dxa"/>
          </w:tcPr>
          <w:p w14:paraId="25A08C81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1.6</w:t>
            </w:r>
          </w:p>
        </w:tc>
        <w:tc>
          <w:tcPr>
            <w:tcW w:w="1780" w:type="dxa"/>
          </w:tcPr>
          <w:p w14:paraId="1B3AEF35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12</w:t>
            </w:r>
          </w:p>
        </w:tc>
      </w:tr>
      <w:tr w:rsidR="00DE51FC" w:rsidRPr="004B7CEB" w14:paraId="609CB364" w14:textId="77777777" w:rsidTr="005C46B9">
        <w:tc>
          <w:tcPr>
            <w:tcW w:w="1751" w:type="dxa"/>
            <w:vMerge/>
          </w:tcPr>
          <w:p w14:paraId="37710A54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</w:tcPr>
          <w:p w14:paraId="06A616B4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12</w:t>
            </w:r>
          </w:p>
        </w:tc>
        <w:tc>
          <w:tcPr>
            <w:tcW w:w="1792" w:type="dxa"/>
          </w:tcPr>
          <w:p w14:paraId="2CC1B73B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300</w:t>
            </w:r>
          </w:p>
        </w:tc>
        <w:tc>
          <w:tcPr>
            <w:tcW w:w="2058" w:type="dxa"/>
          </w:tcPr>
          <w:p w14:paraId="1E9F22FC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1.8</w:t>
            </w:r>
          </w:p>
        </w:tc>
        <w:tc>
          <w:tcPr>
            <w:tcW w:w="1780" w:type="dxa"/>
          </w:tcPr>
          <w:p w14:paraId="5A0DDB23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13</w:t>
            </w:r>
          </w:p>
        </w:tc>
      </w:tr>
      <w:tr w:rsidR="00DE51FC" w:rsidRPr="004B7CEB" w14:paraId="220A0BB2" w14:textId="77777777" w:rsidTr="005C46B9">
        <w:tc>
          <w:tcPr>
            <w:tcW w:w="1751" w:type="dxa"/>
            <w:vMerge w:val="restart"/>
          </w:tcPr>
          <w:p w14:paraId="769AEFD2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 xml:space="preserve">От 3 месяцев до </w:t>
            </w:r>
            <w:proofErr w:type="gramStart"/>
            <w:r w:rsidRPr="004B7CEB">
              <w:rPr>
                <w:b/>
                <w:bCs/>
                <w:sz w:val="28"/>
                <w:szCs w:val="28"/>
              </w:rPr>
              <w:t>&lt; 6</w:t>
            </w:r>
            <w:proofErr w:type="gramEnd"/>
            <w:r w:rsidRPr="004B7CEB">
              <w:rPr>
                <w:b/>
                <w:bCs/>
                <w:sz w:val="28"/>
                <w:szCs w:val="28"/>
              </w:rPr>
              <w:t xml:space="preserve"> месяцев</w:t>
            </w:r>
          </w:p>
          <w:p w14:paraId="30EF4C18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6746F17C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 xml:space="preserve">20 мг/кг </w:t>
            </w:r>
            <w:proofErr w:type="spellStart"/>
            <w:r w:rsidRPr="004B7CEB">
              <w:rPr>
                <w:b/>
                <w:bCs/>
                <w:sz w:val="28"/>
                <w:szCs w:val="28"/>
              </w:rPr>
              <w:t>цефтазидима</w:t>
            </w:r>
            <w:proofErr w:type="spellEnd"/>
          </w:p>
        </w:tc>
        <w:tc>
          <w:tcPr>
            <w:tcW w:w="1680" w:type="dxa"/>
          </w:tcPr>
          <w:p w14:paraId="27AB07CD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4</w:t>
            </w:r>
          </w:p>
        </w:tc>
        <w:tc>
          <w:tcPr>
            <w:tcW w:w="1792" w:type="dxa"/>
          </w:tcPr>
          <w:p w14:paraId="67571092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80</w:t>
            </w:r>
          </w:p>
        </w:tc>
        <w:tc>
          <w:tcPr>
            <w:tcW w:w="2058" w:type="dxa"/>
          </w:tcPr>
          <w:p w14:paraId="1223ADB9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0.48</w:t>
            </w:r>
          </w:p>
        </w:tc>
        <w:tc>
          <w:tcPr>
            <w:tcW w:w="1780" w:type="dxa"/>
          </w:tcPr>
          <w:p w14:paraId="7DCC4F45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3.5</w:t>
            </w:r>
          </w:p>
        </w:tc>
      </w:tr>
      <w:tr w:rsidR="00DE51FC" w:rsidRPr="004B7CEB" w14:paraId="32EE8223" w14:textId="77777777" w:rsidTr="005C46B9">
        <w:tc>
          <w:tcPr>
            <w:tcW w:w="1751" w:type="dxa"/>
            <w:vMerge/>
          </w:tcPr>
          <w:p w14:paraId="766F686E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14:paraId="2B0629B7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5</w:t>
            </w:r>
          </w:p>
        </w:tc>
        <w:tc>
          <w:tcPr>
            <w:tcW w:w="1792" w:type="dxa"/>
          </w:tcPr>
          <w:p w14:paraId="267B1EBC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100</w:t>
            </w:r>
          </w:p>
        </w:tc>
        <w:tc>
          <w:tcPr>
            <w:tcW w:w="2058" w:type="dxa"/>
          </w:tcPr>
          <w:p w14:paraId="5C56D030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0.6</w:t>
            </w:r>
          </w:p>
        </w:tc>
        <w:tc>
          <w:tcPr>
            <w:tcW w:w="1780" w:type="dxa"/>
          </w:tcPr>
          <w:p w14:paraId="097D9CA1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4.4</w:t>
            </w:r>
          </w:p>
        </w:tc>
      </w:tr>
      <w:tr w:rsidR="00DE51FC" w:rsidRPr="004B7CEB" w14:paraId="6C33F847" w14:textId="77777777" w:rsidTr="005C46B9">
        <w:tc>
          <w:tcPr>
            <w:tcW w:w="1751" w:type="dxa"/>
            <w:vMerge/>
          </w:tcPr>
          <w:p w14:paraId="030354A8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14:paraId="31D35FA3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6</w:t>
            </w:r>
          </w:p>
        </w:tc>
        <w:tc>
          <w:tcPr>
            <w:tcW w:w="1792" w:type="dxa"/>
          </w:tcPr>
          <w:p w14:paraId="1508C94F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120</w:t>
            </w:r>
          </w:p>
        </w:tc>
        <w:tc>
          <w:tcPr>
            <w:tcW w:w="2058" w:type="dxa"/>
          </w:tcPr>
          <w:p w14:paraId="0D1FA50F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0.72</w:t>
            </w:r>
          </w:p>
        </w:tc>
        <w:tc>
          <w:tcPr>
            <w:tcW w:w="1780" w:type="dxa"/>
          </w:tcPr>
          <w:p w14:paraId="120BDD42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5.3</w:t>
            </w:r>
          </w:p>
        </w:tc>
      </w:tr>
      <w:tr w:rsidR="00DE51FC" w:rsidRPr="004B7CEB" w14:paraId="534CFBB1" w14:textId="77777777" w:rsidTr="005C46B9">
        <w:tc>
          <w:tcPr>
            <w:tcW w:w="1751" w:type="dxa"/>
            <w:vMerge/>
          </w:tcPr>
          <w:p w14:paraId="20C8AAB0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14:paraId="4D48F52F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7</w:t>
            </w:r>
          </w:p>
        </w:tc>
        <w:tc>
          <w:tcPr>
            <w:tcW w:w="1792" w:type="dxa"/>
          </w:tcPr>
          <w:p w14:paraId="02F2DE59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140</w:t>
            </w:r>
          </w:p>
        </w:tc>
        <w:tc>
          <w:tcPr>
            <w:tcW w:w="2058" w:type="dxa"/>
          </w:tcPr>
          <w:p w14:paraId="3A48C0BE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0.84</w:t>
            </w:r>
          </w:p>
        </w:tc>
        <w:tc>
          <w:tcPr>
            <w:tcW w:w="1780" w:type="dxa"/>
          </w:tcPr>
          <w:p w14:paraId="14170CA6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6.2</w:t>
            </w:r>
          </w:p>
        </w:tc>
      </w:tr>
      <w:tr w:rsidR="00DE51FC" w:rsidRPr="004B7CEB" w14:paraId="35F44B56" w14:textId="77777777" w:rsidTr="005C46B9">
        <w:tc>
          <w:tcPr>
            <w:tcW w:w="1751" w:type="dxa"/>
            <w:vMerge/>
          </w:tcPr>
          <w:p w14:paraId="4B60A8C4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14:paraId="56373D85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8</w:t>
            </w:r>
          </w:p>
        </w:tc>
        <w:tc>
          <w:tcPr>
            <w:tcW w:w="1792" w:type="dxa"/>
          </w:tcPr>
          <w:p w14:paraId="203FFAC0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160</w:t>
            </w:r>
          </w:p>
        </w:tc>
        <w:tc>
          <w:tcPr>
            <w:tcW w:w="2058" w:type="dxa"/>
          </w:tcPr>
          <w:p w14:paraId="51834CA6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80" w:type="dxa"/>
          </w:tcPr>
          <w:p w14:paraId="35205F49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7.4</w:t>
            </w:r>
          </w:p>
        </w:tc>
      </w:tr>
      <w:tr w:rsidR="00DE51FC" w:rsidRPr="004B7CEB" w14:paraId="6A06FC39" w14:textId="77777777" w:rsidTr="005C46B9">
        <w:tc>
          <w:tcPr>
            <w:tcW w:w="1751" w:type="dxa"/>
            <w:vMerge/>
          </w:tcPr>
          <w:p w14:paraId="77FAF795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14:paraId="71F90B0F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9</w:t>
            </w:r>
          </w:p>
        </w:tc>
        <w:tc>
          <w:tcPr>
            <w:tcW w:w="1792" w:type="dxa"/>
          </w:tcPr>
          <w:p w14:paraId="7A2A2912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180</w:t>
            </w:r>
          </w:p>
        </w:tc>
        <w:tc>
          <w:tcPr>
            <w:tcW w:w="2058" w:type="dxa"/>
          </w:tcPr>
          <w:p w14:paraId="3E7683A9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1.1</w:t>
            </w:r>
          </w:p>
        </w:tc>
        <w:tc>
          <w:tcPr>
            <w:tcW w:w="1780" w:type="dxa"/>
          </w:tcPr>
          <w:p w14:paraId="63A5C86D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8.1</w:t>
            </w:r>
          </w:p>
        </w:tc>
      </w:tr>
      <w:tr w:rsidR="00DE51FC" w:rsidRPr="004B7CEB" w14:paraId="53859E05" w14:textId="77777777" w:rsidTr="005C46B9">
        <w:tc>
          <w:tcPr>
            <w:tcW w:w="1751" w:type="dxa"/>
            <w:vMerge/>
          </w:tcPr>
          <w:p w14:paraId="290715DD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14:paraId="0FDE7C21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10</w:t>
            </w:r>
          </w:p>
        </w:tc>
        <w:tc>
          <w:tcPr>
            <w:tcW w:w="1792" w:type="dxa"/>
          </w:tcPr>
          <w:p w14:paraId="654CC458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</w:rPr>
              <w:t>200</w:t>
            </w:r>
          </w:p>
        </w:tc>
        <w:tc>
          <w:tcPr>
            <w:tcW w:w="2058" w:type="dxa"/>
          </w:tcPr>
          <w:p w14:paraId="4D155350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1.2</w:t>
            </w:r>
          </w:p>
        </w:tc>
        <w:tc>
          <w:tcPr>
            <w:tcW w:w="1780" w:type="dxa"/>
          </w:tcPr>
          <w:p w14:paraId="4629FAC1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8.8</w:t>
            </w:r>
          </w:p>
        </w:tc>
      </w:tr>
    </w:tbl>
    <w:p w14:paraId="480C12D6" w14:textId="77777777" w:rsidR="00DE51FC" w:rsidRPr="004B7CEB" w:rsidRDefault="00DE51FC" w:rsidP="00DE51F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  <w:vertAlign w:val="superscript"/>
        </w:rPr>
        <w:t>1</w:t>
      </w:r>
      <w:r w:rsidRPr="004B7CEB">
        <w:rPr>
          <w:rFonts w:ascii="Times New Roman" w:hAnsi="Times New Roman"/>
          <w:sz w:val="28"/>
          <w:szCs w:val="28"/>
        </w:rPr>
        <w:t xml:space="preserve">Только на основе компонента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</w:t>
      </w:r>
      <w:proofErr w:type="spellEnd"/>
      <w:r w:rsidRPr="004B7CEB">
        <w:rPr>
          <w:rFonts w:ascii="Times New Roman" w:hAnsi="Times New Roman"/>
          <w:sz w:val="28"/>
          <w:szCs w:val="28"/>
        </w:rPr>
        <w:t>.</w:t>
      </w:r>
    </w:p>
    <w:p w14:paraId="123B8099" w14:textId="77777777" w:rsidR="00DE51FC" w:rsidRPr="004B7CEB" w:rsidRDefault="00DE51FC" w:rsidP="00DE51F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Таблица </w:t>
      </w:r>
      <w:r w:rsidR="00272FA2" w:rsidRPr="004B7CEB">
        <w:rPr>
          <w:rFonts w:ascii="Times New Roman" w:hAnsi="Times New Roman"/>
          <w:sz w:val="28"/>
          <w:szCs w:val="28"/>
        </w:rPr>
        <w:t>9</w:t>
      </w:r>
      <w:r w:rsidRPr="004B7CEB">
        <w:rPr>
          <w:rFonts w:ascii="Times New Roman" w:hAnsi="Times New Roman"/>
          <w:sz w:val="28"/>
          <w:szCs w:val="28"/>
        </w:rPr>
        <w:t xml:space="preserve">: Приготовление </w:t>
      </w:r>
      <w:proofErr w:type="spellStart"/>
      <w:r w:rsidRPr="004B7CEB">
        <w:rPr>
          <w:rFonts w:ascii="Times New Roman" w:hAnsi="Times New Roman"/>
          <w:sz w:val="28"/>
          <w:szCs w:val="28"/>
        </w:rPr>
        <w:t>Ксавитаза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(конечная концентрация 20 мг/мл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>) у педиатрических пациентов в возрасте от 3 до 12 месяцев с клиренсом креатинина (</w:t>
      </w:r>
      <w:proofErr w:type="spellStart"/>
      <w:r w:rsidRPr="004B7CEB">
        <w:rPr>
          <w:rFonts w:ascii="Times New Roman" w:hAnsi="Times New Roman"/>
          <w:sz w:val="28"/>
          <w:szCs w:val="28"/>
        </w:rPr>
        <w:t>CrCL</w:t>
      </w:r>
      <w:proofErr w:type="spellEnd"/>
      <w:r w:rsidRPr="004B7CEB">
        <w:rPr>
          <w:rFonts w:ascii="Times New Roman" w:hAnsi="Times New Roman"/>
          <w:sz w:val="28"/>
          <w:szCs w:val="28"/>
        </w:rPr>
        <w:t>) от 16 до 30 мл/мин/1,73 м².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881"/>
        <w:gridCol w:w="850"/>
        <w:gridCol w:w="1974"/>
        <w:gridCol w:w="2498"/>
        <w:gridCol w:w="1858"/>
      </w:tblGrid>
      <w:tr w:rsidR="00DE51FC" w:rsidRPr="004B7CEB" w14:paraId="45F342AB" w14:textId="77777777" w:rsidTr="005C46B9">
        <w:tc>
          <w:tcPr>
            <w:tcW w:w="1724" w:type="dxa"/>
          </w:tcPr>
          <w:p w14:paraId="0FC133CB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 xml:space="preserve">Возраст и доза </w:t>
            </w:r>
            <w:proofErr w:type="spellStart"/>
            <w:r w:rsidRPr="004B7CEB">
              <w:rPr>
                <w:b/>
                <w:bCs/>
                <w:sz w:val="28"/>
                <w:szCs w:val="28"/>
              </w:rPr>
              <w:t>Ксавитаза</w:t>
            </w:r>
            <w:proofErr w:type="spellEnd"/>
            <w:r w:rsidRPr="004B7CEB">
              <w:rPr>
                <w:b/>
                <w:bCs/>
                <w:sz w:val="28"/>
                <w:szCs w:val="28"/>
              </w:rPr>
              <w:t xml:space="preserve"> (мг/кг)</w:t>
            </w:r>
            <w:r w:rsidRPr="004B7CEB">
              <w:rPr>
                <w:b/>
                <w:bCs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592" w:type="dxa"/>
          </w:tcPr>
          <w:p w14:paraId="01ECADCB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>Вес (кг)</w:t>
            </w:r>
          </w:p>
        </w:tc>
        <w:tc>
          <w:tcPr>
            <w:tcW w:w="1795" w:type="dxa"/>
          </w:tcPr>
          <w:p w14:paraId="6FD3FD50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 xml:space="preserve">Доза (мг </w:t>
            </w:r>
            <w:proofErr w:type="spellStart"/>
            <w:r w:rsidRPr="004B7CEB">
              <w:rPr>
                <w:b/>
                <w:bCs/>
                <w:sz w:val="28"/>
                <w:szCs w:val="28"/>
              </w:rPr>
              <w:t>цефтазидима</w:t>
            </w:r>
            <w:proofErr w:type="spellEnd"/>
            <w:r w:rsidRPr="004B7CE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172" w:type="dxa"/>
          </w:tcPr>
          <w:p w14:paraId="32A9EB97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>Объем восстановленного раствора, который необходимо извлечь из флакона (мл)</w:t>
            </w:r>
          </w:p>
        </w:tc>
        <w:tc>
          <w:tcPr>
            <w:tcW w:w="1778" w:type="dxa"/>
          </w:tcPr>
          <w:p w14:paraId="3BBFBE45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>Объем разбавителя, который необходимо добавить для смешивания (мл)</w:t>
            </w:r>
          </w:p>
        </w:tc>
      </w:tr>
      <w:tr w:rsidR="00DE51FC" w:rsidRPr="004B7CEB" w14:paraId="4895D21C" w14:textId="77777777" w:rsidTr="005C46B9">
        <w:tc>
          <w:tcPr>
            <w:tcW w:w="1724" w:type="dxa"/>
            <w:vMerge w:val="restart"/>
          </w:tcPr>
          <w:p w14:paraId="20517FA7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 xml:space="preserve">От 6 месяцев до 12 месяцев  </w:t>
            </w:r>
          </w:p>
          <w:p w14:paraId="719AE1DD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5DD7BDF7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 xml:space="preserve">18.75 мг/кг </w:t>
            </w:r>
            <w:proofErr w:type="spellStart"/>
            <w:r w:rsidRPr="004B7CEB">
              <w:rPr>
                <w:b/>
                <w:bCs/>
                <w:sz w:val="28"/>
                <w:szCs w:val="28"/>
              </w:rPr>
              <w:t>цефтазидима</w:t>
            </w:r>
            <w:proofErr w:type="spellEnd"/>
          </w:p>
        </w:tc>
        <w:tc>
          <w:tcPr>
            <w:tcW w:w="1592" w:type="dxa"/>
          </w:tcPr>
          <w:p w14:paraId="389F8F1D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795" w:type="dxa"/>
          </w:tcPr>
          <w:p w14:paraId="5C4211F7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93.75</w:t>
            </w:r>
          </w:p>
        </w:tc>
        <w:tc>
          <w:tcPr>
            <w:tcW w:w="2172" w:type="dxa"/>
          </w:tcPr>
          <w:p w14:paraId="6DB8270A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0.56</w:t>
            </w:r>
          </w:p>
        </w:tc>
        <w:tc>
          <w:tcPr>
            <w:tcW w:w="1778" w:type="dxa"/>
          </w:tcPr>
          <w:p w14:paraId="4CBEA391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4.1</w:t>
            </w:r>
          </w:p>
        </w:tc>
      </w:tr>
      <w:tr w:rsidR="00DE51FC" w:rsidRPr="004B7CEB" w14:paraId="328535BB" w14:textId="77777777" w:rsidTr="005C46B9">
        <w:tc>
          <w:tcPr>
            <w:tcW w:w="1724" w:type="dxa"/>
            <w:vMerge/>
          </w:tcPr>
          <w:p w14:paraId="36AA4D3F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14:paraId="3E6231E5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795" w:type="dxa"/>
          </w:tcPr>
          <w:p w14:paraId="5820E705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112.5</w:t>
            </w:r>
          </w:p>
        </w:tc>
        <w:tc>
          <w:tcPr>
            <w:tcW w:w="2172" w:type="dxa"/>
          </w:tcPr>
          <w:p w14:paraId="014B99F0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0.67</w:t>
            </w:r>
          </w:p>
        </w:tc>
        <w:tc>
          <w:tcPr>
            <w:tcW w:w="1778" w:type="dxa"/>
          </w:tcPr>
          <w:p w14:paraId="4C5D4DF9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4.9</w:t>
            </w:r>
          </w:p>
        </w:tc>
      </w:tr>
      <w:tr w:rsidR="00DE51FC" w:rsidRPr="004B7CEB" w14:paraId="390BDD6D" w14:textId="77777777" w:rsidTr="005C46B9">
        <w:tc>
          <w:tcPr>
            <w:tcW w:w="1724" w:type="dxa"/>
            <w:vMerge/>
          </w:tcPr>
          <w:p w14:paraId="3B6B17EF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14:paraId="1681ECDD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795" w:type="dxa"/>
          </w:tcPr>
          <w:p w14:paraId="1168A73D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131.25</w:t>
            </w:r>
          </w:p>
        </w:tc>
        <w:tc>
          <w:tcPr>
            <w:tcW w:w="2172" w:type="dxa"/>
          </w:tcPr>
          <w:p w14:paraId="76E4978A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0.78</w:t>
            </w:r>
          </w:p>
        </w:tc>
        <w:tc>
          <w:tcPr>
            <w:tcW w:w="1778" w:type="dxa"/>
          </w:tcPr>
          <w:p w14:paraId="3A9674CE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5.7</w:t>
            </w:r>
          </w:p>
        </w:tc>
      </w:tr>
      <w:tr w:rsidR="00DE51FC" w:rsidRPr="004B7CEB" w14:paraId="31F8A6B0" w14:textId="77777777" w:rsidTr="005C46B9">
        <w:tc>
          <w:tcPr>
            <w:tcW w:w="1724" w:type="dxa"/>
            <w:vMerge/>
          </w:tcPr>
          <w:p w14:paraId="173A693B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14:paraId="36E3AC9D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795" w:type="dxa"/>
          </w:tcPr>
          <w:p w14:paraId="5761D501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150</w:t>
            </w:r>
          </w:p>
        </w:tc>
        <w:tc>
          <w:tcPr>
            <w:tcW w:w="2172" w:type="dxa"/>
          </w:tcPr>
          <w:p w14:paraId="5F357CA0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0.9</w:t>
            </w:r>
          </w:p>
        </w:tc>
        <w:tc>
          <w:tcPr>
            <w:tcW w:w="1778" w:type="dxa"/>
          </w:tcPr>
          <w:p w14:paraId="21FAEA3B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6.6</w:t>
            </w:r>
          </w:p>
        </w:tc>
      </w:tr>
      <w:tr w:rsidR="00DE51FC" w:rsidRPr="004B7CEB" w14:paraId="44883001" w14:textId="77777777" w:rsidTr="005C46B9">
        <w:tc>
          <w:tcPr>
            <w:tcW w:w="1724" w:type="dxa"/>
            <w:vMerge/>
          </w:tcPr>
          <w:p w14:paraId="2B1F6BD4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14:paraId="6F787F33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795" w:type="dxa"/>
          </w:tcPr>
          <w:p w14:paraId="7CB4C9E6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168.75</w:t>
            </w:r>
          </w:p>
        </w:tc>
        <w:tc>
          <w:tcPr>
            <w:tcW w:w="2172" w:type="dxa"/>
          </w:tcPr>
          <w:p w14:paraId="3EB27EDB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78" w:type="dxa"/>
          </w:tcPr>
          <w:p w14:paraId="60B96C9A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7.4</w:t>
            </w:r>
          </w:p>
        </w:tc>
      </w:tr>
      <w:tr w:rsidR="00DE51FC" w:rsidRPr="004B7CEB" w14:paraId="483F7983" w14:textId="77777777" w:rsidTr="005C46B9">
        <w:tc>
          <w:tcPr>
            <w:tcW w:w="1724" w:type="dxa"/>
            <w:vMerge/>
          </w:tcPr>
          <w:p w14:paraId="37A66AF5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14:paraId="0662159E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795" w:type="dxa"/>
          </w:tcPr>
          <w:p w14:paraId="7BE4155A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187.5</w:t>
            </w:r>
          </w:p>
        </w:tc>
        <w:tc>
          <w:tcPr>
            <w:tcW w:w="2172" w:type="dxa"/>
          </w:tcPr>
          <w:p w14:paraId="78141E6B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1.1</w:t>
            </w:r>
          </w:p>
        </w:tc>
        <w:tc>
          <w:tcPr>
            <w:tcW w:w="1778" w:type="dxa"/>
          </w:tcPr>
          <w:p w14:paraId="36DFF179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8.1</w:t>
            </w:r>
          </w:p>
        </w:tc>
      </w:tr>
      <w:tr w:rsidR="00DE51FC" w:rsidRPr="004B7CEB" w14:paraId="66A004A8" w14:textId="77777777" w:rsidTr="005C46B9">
        <w:tc>
          <w:tcPr>
            <w:tcW w:w="1724" w:type="dxa"/>
            <w:vMerge/>
          </w:tcPr>
          <w:p w14:paraId="4625662A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14:paraId="23CD2F5A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795" w:type="dxa"/>
          </w:tcPr>
          <w:p w14:paraId="119E5E39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206.25</w:t>
            </w:r>
          </w:p>
        </w:tc>
        <w:tc>
          <w:tcPr>
            <w:tcW w:w="2172" w:type="dxa"/>
          </w:tcPr>
          <w:p w14:paraId="039171F9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1.2</w:t>
            </w:r>
          </w:p>
        </w:tc>
        <w:tc>
          <w:tcPr>
            <w:tcW w:w="1778" w:type="dxa"/>
          </w:tcPr>
          <w:p w14:paraId="7DCE18F2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8.8</w:t>
            </w:r>
          </w:p>
        </w:tc>
      </w:tr>
      <w:tr w:rsidR="00DE51FC" w:rsidRPr="004B7CEB" w14:paraId="298A9B6F" w14:textId="77777777" w:rsidTr="005C46B9">
        <w:tc>
          <w:tcPr>
            <w:tcW w:w="1724" w:type="dxa"/>
            <w:vMerge/>
          </w:tcPr>
          <w:p w14:paraId="23DF8DE7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14:paraId="5253ADD6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795" w:type="dxa"/>
          </w:tcPr>
          <w:p w14:paraId="6F40B931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225</w:t>
            </w:r>
          </w:p>
        </w:tc>
        <w:tc>
          <w:tcPr>
            <w:tcW w:w="2172" w:type="dxa"/>
          </w:tcPr>
          <w:p w14:paraId="210D6D76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1.3</w:t>
            </w:r>
          </w:p>
        </w:tc>
        <w:tc>
          <w:tcPr>
            <w:tcW w:w="1778" w:type="dxa"/>
          </w:tcPr>
          <w:p w14:paraId="1B2D07A2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9.6</w:t>
            </w:r>
          </w:p>
        </w:tc>
      </w:tr>
      <w:tr w:rsidR="00DE51FC" w:rsidRPr="004B7CEB" w14:paraId="0E86ACC3" w14:textId="77777777" w:rsidTr="005C46B9">
        <w:tc>
          <w:tcPr>
            <w:tcW w:w="1724" w:type="dxa"/>
            <w:vMerge w:val="restart"/>
          </w:tcPr>
          <w:p w14:paraId="4579B309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 xml:space="preserve">От 3 месяцев до </w:t>
            </w:r>
            <w:proofErr w:type="gramStart"/>
            <w:r w:rsidRPr="004B7CEB">
              <w:rPr>
                <w:b/>
                <w:bCs/>
                <w:sz w:val="28"/>
                <w:szCs w:val="28"/>
              </w:rPr>
              <w:t>&lt; 6</w:t>
            </w:r>
            <w:proofErr w:type="gramEnd"/>
            <w:r w:rsidRPr="004B7CEB">
              <w:rPr>
                <w:b/>
                <w:bCs/>
                <w:sz w:val="28"/>
                <w:szCs w:val="28"/>
              </w:rPr>
              <w:t xml:space="preserve"> месяцев</w:t>
            </w:r>
          </w:p>
          <w:p w14:paraId="68D64592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7F37E20E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  <w:r w:rsidRPr="004B7CEB">
              <w:rPr>
                <w:b/>
                <w:bCs/>
                <w:sz w:val="28"/>
                <w:szCs w:val="28"/>
              </w:rPr>
              <w:t xml:space="preserve">15 мг/кг </w:t>
            </w:r>
            <w:proofErr w:type="spellStart"/>
            <w:r w:rsidRPr="004B7CEB">
              <w:rPr>
                <w:b/>
                <w:bCs/>
                <w:sz w:val="28"/>
                <w:szCs w:val="28"/>
              </w:rPr>
              <w:t>цефтазидима</w:t>
            </w:r>
            <w:proofErr w:type="spellEnd"/>
          </w:p>
        </w:tc>
        <w:tc>
          <w:tcPr>
            <w:tcW w:w="1592" w:type="dxa"/>
          </w:tcPr>
          <w:p w14:paraId="1DE82222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795" w:type="dxa"/>
          </w:tcPr>
          <w:p w14:paraId="6D722D51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2172" w:type="dxa"/>
          </w:tcPr>
          <w:p w14:paraId="50417AC1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0.36</w:t>
            </w:r>
          </w:p>
        </w:tc>
        <w:tc>
          <w:tcPr>
            <w:tcW w:w="1778" w:type="dxa"/>
          </w:tcPr>
          <w:p w14:paraId="7B0F218A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2.7</w:t>
            </w:r>
          </w:p>
        </w:tc>
      </w:tr>
      <w:tr w:rsidR="00DE51FC" w:rsidRPr="004B7CEB" w14:paraId="41346C64" w14:textId="77777777" w:rsidTr="005C46B9">
        <w:tc>
          <w:tcPr>
            <w:tcW w:w="1724" w:type="dxa"/>
            <w:vMerge/>
          </w:tcPr>
          <w:p w14:paraId="5F9E719B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14:paraId="5C792D0F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795" w:type="dxa"/>
          </w:tcPr>
          <w:p w14:paraId="2FC28BEA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2172" w:type="dxa"/>
          </w:tcPr>
          <w:p w14:paraId="557E6653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0.45</w:t>
            </w:r>
          </w:p>
        </w:tc>
        <w:tc>
          <w:tcPr>
            <w:tcW w:w="1778" w:type="dxa"/>
          </w:tcPr>
          <w:p w14:paraId="6D286194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3.3</w:t>
            </w:r>
          </w:p>
        </w:tc>
      </w:tr>
      <w:tr w:rsidR="00DE51FC" w:rsidRPr="004B7CEB" w14:paraId="0709C337" w14:textId="77777777" w:rsidTr="005C46B9">
        <w:tc>
          <w:tcPr>
            <w:tcW w:w="1724" w:type="dxa"/>
            <w:vMerge/>
          </w:tcPr>
          <w:p w14:paraId="132F1B76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14:paraId="113D3D42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795" w:type="dxa"/>
          </w:tcPr>
          <w:p w14:paraId="7563DA13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2172" w:type="dxa"/>
          </w:tcPr>
          <w:p w14:paraId="12B20796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0.54</w:t>
            </w:r>
          </w:p>
        </w:tc>
        <w:tc>
          <w:tcPr>
            <w:tcW w:w="1778" w:type="dxa"/>
          </w:tcPr>
          <w:p w14:paraId="52D9C28F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4</w:t>
            </w:r>
          </w:p>
        </w:tc>
      </w:tr>
      <w:tr w:rsidR="00DE51FC" w:rsidRPr="004B7CEB" w14:paraId="11B757E9" w14:textId="77777777" w:rsidTr="005C46B9">
        <w:tc>
          <w:tcPr>
            <w:tcW w:w="1724" w:type="dxa"/>
            <w:vMerge/>
          </w:tcPr>
          <w:p w14:paraId="1C92D19A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14:paraId="477FB266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4B7CEB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795" w:type="dxa"/>
          </w:tcPr>
          <w:p w14:paraId="08EBC867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105</w:t>
            </w:r>
          </w:p>
        </w:tc>
        <w:tc>
          <w:tcPr>
            <w:tcW w:w="2172" w:type="dxa"/>
          </w:tcPr>
          <w:p w14:paraId="5873C69F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0.63</w:t>
            </w:r>
          </w:p>
        </w:tc>
        <w:tc>
          <w:tcPr>
            <w:tcW w:w="1778" w:type="dxa"/>
          </w:tcPr>
          <w:p w14:paraId="6C97AC3C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4.6</w:t>
            </w:r>
          </w:p>
        </w:tc>
      </w:tr>
      <w:tr w:rsidR="00DE51FC" w:rsidRPr="004B7CEB" w14:paraId="19FC6BF8" w14:textId="77777777" w:rsidTr="005C46B9">
        <w:tc>
          <w:tcPr>
            <w:tcW w:w="1724" w:type="dxa"/>
            <w:vMerge/>
          </w:tcPr>
          <w:p w14:paraId="41B43E84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14:paraId="3ACF229F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795" w:type="dxa"/>
          </w:tcPr>
          <w:p w14:paraId="37701158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120</w:t>
            </w:r>
          </w:p>
        </w:tc>
        <w:tc>
          <w:tcPr>
            <w:tcW w:w="2172" w:type="dxa"/>
          </w:tcPr>
          <w:p w14:paraId="61561FCE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0.72</w:t>
            </w:r>
          </w:p>
        </w:tc>
        <w:tc>
          <w:tcPr>
            <w:tcW w:w="1778" w:type="dxa"/>
          </w:tcPr>
          <w:p w14:paraId="400EFC93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5.3</w:t>
            </w:r>
          </w:p>
        </w:tc>
      </w:tr>
      <w:tr w:rsidR="00DE51FC" w:rsidRPr="004B7CEB" w14:paraId="3957BA91" w14:textId="77777777" w:rsidTr="005C46B9">
        <w:tc>
          <w:tcPr>
            <w:tcW w:w="1724" w:type="dxa"/>
            <w:vMerge/>
          </w:tcPr>
          <w:p w14:paraId="03C6D766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14:paraId="7E421069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795" w:type="dxa"/>
          </w:tcPr>
          <w:p w14:paraId="477C7A5D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135</w:t>
            </w:r>
          </w:p>
        </w:tc>
        <w:tc>
          <w:tcPr>
            <w:tcW w:w="2172" w:type="dxa"/>
          </w:tcPr>
          <w:p w14:paraId="0D6F231F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0.81</w:t>
            </w:r>
          </w:p>
        </w:tc>
        <w:tc>
          <w:tcPr>
            <w:tcW w:w="1778" w:type="dxa"/>
          </w:tcPr>
          <w:p w14:paraId="7BA30DDC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6</w:t>
            </w:r>
          </w:p>
        </w:tc>
      </w:tr>
      <w:tr w:rsidR="00DE51FC" w:rsidRPr="004B7CEB" w14:paraId="678A41BD" w14:textId="77777777" w:rsidTr="005C46B9">
        <w:tc>
          <w:tcPr>
            <w:tcW w:w="1724" w:type="dxa"/>
            <w:vMerge/>
          </w:tcPr>
          <w:p w14:paraId="759D1A13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14:paraId="26FE3D18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795" w:type="dxa"/>
          </w:tcPr>
          <w:p w14:paraId="027A94AB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150</w:t>
            </w:r>
          </w:p>
        </w:tc>
        <w:tc>
          <w:tcPr>
            <w:tcW w:w="2172" w:type="dxa"/>
          </w:tcPr>
          <w:p w14:paraId="33A61A85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0.9</w:t>
            </w:r>
          </w:p>
        </w:tc>
        <w:tc>
          <w:tcPr>
            <w:tcW w:w="1778" w:type="dxa"/>
          </w:tcPr>
          <w:p w14:paraId="06543537" w14:textId="77777777" w:rsidR="00DE51FC" w:rsidRPr="004B7CEB" w:rsidRDefault="00DE51FC" w:rsidP="005C46B9">
            <w:pPr>
              <w:tabs>
                <w:tab w:val="left" w:pos="720"/>
              </w:tabs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4B7CEB">
              <w:rPr>
                <w:sz w:val="28"/>
                <w:szCs w:val="28"/>
                <w:lang w:val="en-US"/>
              </w:rPr>
              <w:t>6.6</w:t>
            </w:r>
          </w:p>
        </w:tc>
      </w:tr>
    </w:tbl>
    <w:p w14:paraId="3E08E9CB" w14:textId="77777777" w:rsidR="00DE51FC" w:rsidRPr="004B7CEB" w:rsidRDefault="00DE51FC" w:rsidP="00DE51F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  <w:vertAlign w:val="superscript"/>
        </w:rPr>
        <w:lastRenderedPageBreak/>
        <w:t>1</w:t>
      </w:r>
      <w:r w:rsidRPr="004B7CEB">
        <w:rPr>
          <w:rFonts w:ascii="Times New Roman" w:hAnsi="Times New Roman"/>
          <w:sz w:val="28"/>
          <w:szCs w:val="28"/>
        </w:rPr>
        <w:t xml:space="preserve">Только на основе компонента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</w:t>
      </w:r>
      <w:proofErr w:type="spellEnd"/>
      <w:r w:rsidRPr="004B7CEB">
        <w:rPr>
          <w:rFonts w:ascii="Times New Roman" w:hAnsi="Times New Roman"/>
          <w:sz w:val="28"/>
          <w:szCs w:val="28"/>
        </w:rPr>
        <w:t>.</w:t>
      </w:r>
    </w:p>
    <w:p w14:paraId="76FDED6E" w14:textId="77777777" w:rsidR="00FA2B4D" w:rsidRPr="004B7CEB" w:rsidRDefault="00FA2B4D" w:rsidP="00FA2B4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B7CEB">
        <w:rPr>
          <w:rFonts w:ascii="Times New Roman" w:hAnsi="Times New Roman"/>
          <w:b/>
          <w:i/>
          <w:sz w:val="28"/>
          <w:szCs w:val="28"/>
        </w:rPr>
        <w:t>Меры, которые необходимо принять в случае передозировки</w:t>
      </w:r>
      <w:r w:rsidRPr="004B7CEB">
        <w:rPr>
          <w:rFonts w:ascii="Times New Roman" w:hAnsi="Times New Roman"/>
          <w:i/>
          <w:sz w:val="28"/>
          <w:szCs w:val="28"/>
        </w:rPr>
        <w:t xml:space="preserve"> </w:t>
      </w:r>
    </w:p>
    <w:p w14:paraId="068A8941" w14:textId="77777777" w:rsidR="00FA2B4D" w:rsidRPr="004B7CEB" w:rsidRDefault="00FA2B4D" w:rsidP="00FA2B4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9" w:name="_Hlk172554948"/>
      <w:r w:rsidRPr="004B7CEB">
        <w:rPr>
          <w:rFonts w:ascii="Times New Roman" w:hAnsi="Times New Roman"/>
          <w:i/>
          <w:sz w:val="28"/>
          <w:szCs w:val="28"/>
        </w:rPr>
        <w:t>Симптомы:</w:t>
      </w:r>
      <w:r w:rsidRPr="004B7CEB">
        <w:rPr>
          <w:rFonts w:ascii="Times New Roman" w:hAnsi="Times New Roman"/>
          <w:sz w:val="28"/>
          <w:szCs w:val="28"/>
        </w:rPr>
        <w:t xml:space="preserve"> передозировка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цефтазидимом</w:t>
      </w:r>
      <w:proofErr w:type="spellEnd"/>
      <w:r w:rsidRPr="004B7CEB">
        <w:rPr>
          <w:rFonts w:ascii="Times New Roman" w:hAnsi="Times New Roman"/>
          <w:sz w:val="28"/>
          <w:szCs w:val="28"/>
        </w:rPr>
        <w:t>/</w:t>
      </w:r>
      <w:proofErr w:type="spellStart"/>
      <w:r w:rsidRPr="004B7CEB">
        <w:rPr>
          <w:rFonts w:ascii="Times New Roman" w:hAnsi="Times New Roman"/>
          <w:sz w:val="28"/>
          <w:szCs w:val="28"/>
        </w:rPr>
        <w:t>авибактамом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может привести к неврологическим осложнениям, в том числе энцефалопатии, судорогам и коме, связанным с компонентом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>.</w:t>
      </w:r>
    </w:p>
    <w:p w14:paraId="0BC0327F" w14:textId="77777777" w:rsidR="00FA2B4D" w:rsidRPr="004B7CEB" w:rsidRDefault="00FA2B4D" w:rsidP="00FA2B4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i/>
          <w:sz w:val="28"/>
          <w:szCs w:val="28"/>
        </w:rPr>
        <w:t xml:space="preserve">Лечение: </w:t>
      </w:r>
      <w:r w:rsidRPr="004B7CEB">
        <w:rPr>
          <w:rFonts w:ascii="Times New Roman" w:hAnsi="Times New Roman"/>
          <w:sz w:val="28"/>
          <w:szCs w:val="28"/>
        </w:rPr>
        <w:t xml:space="preserve">уровни </w:t>
      </w:r>
      <w:proofErr w:type="spellStart"/>
      <w:r w:rsidRPr="004B7CEB">
        <w:rPr>
          <w:rFonts w:ascii="Times New Roman" w:hAnsi="Times New Roman"/>
          <w:sz w:val="28"/>
          <w:szCs w:val="28"/>
        </w:rPr>
        <w:t>цефтазидима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в сыворотке крови можно уменьшить путем гемодиализа или </w:t>
      </w:r>
      <w:proofErr w:type="spellStart"/>
      <w:r w:rsidRPr="004B7CEB">
        <w:rPr>
          <w:rFonts w:ascii="Times New Roman" w:hAnsi="Times New Roman"/>
          <w:sz w:val="28"/>
          <w:szCs w:val="28"/>
        </w:rPr>
        <w:t>перитонеального</w:t>
      </w:r>
      <w:proofErr w:type="spellEnd"/>
      <w:r w:rsidRPr="004B7CEB">
        <w:rPr>
          <w:rFonts w:ascii="Times New Roman" w:hAnsi="Times New Roman"/>
          <w:sz w:val="28"/>
          <w:szCs w:val="28"/>
        </w:rPr>
        <w:t xml:space="preserve"> диализа. Во время 4-часового гемодиализа выводилось 55 % дозы </w:t>
      </w:r>
      <w:proofErr w:type="spellStart"/>
      <w:r w:rsidRPr="004B7CEB">
        <w:rPr>
          <w:rFonts w:ascii="Times New Roman" w:hAnsi="Times New Roman"/>
          <w:sz w:val="28"/>
          <w:szCs w:val="28"/>
        </w:rPr>
        <w:t>авибактама</w:t>
      </w:r>
      <w:proofErr w:type="spellEnd"/>
      <w:r w:rsidRPr="004B7CEB">
        <w:rPr>
          <w:rFonts w:ascii="Times New Roman" w:hAnsi="Times New Roman"/>
          <w:sz w:val="28"/>
          <w:szCs w:val="28"/>
        </w:rPr>
        <w:t>.</w:t>
      </w:r>
    </w:p>
    <w:bookmarkEnd w:id="29"/>
    <w:p w14:paraId="675DE83C" w14:textId="77777777" w:rsidR="00FA2B4D" w:rsidRPr="004B7CEB" w:rsidRDefault="00FA2B4D" w:rsidP="00DE51F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24"/>
    <w:bookmarkEnd w:id="25"/>
    <w:p w14:paraId="18A3252F" w14:textId="77777777" w:rsidR="00A12563" w:rsidRPr="004B7CEB" w:rsidRDefault="00A1256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5D63851" w14:textId="77777777" w:rsidR="001937AD" w:rsidRPr="004B7CEB" w:rsidRDefault="001937AD" w:rsidP="00844C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30" w:name="2175220282"/>
      <w:r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4B7CEB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30"/>
    <w:p w14:paraId="463B56C3" w14:textId="77777777" w:rsidR="00913312" w:rsidRPr="004B7CEB" w:rsidRDefault="00913312" w:rsidP="00913312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4B7CEB">
        <w:rPr>
          <w:rFonts w:ascii="Times New Roman" w:hAnsi="Times New Roman"/>
          <w:iCs/>
          <w:sz w:val="28"/>
          <w:szCs w:val="28"/>
        </w:rPr>
        <w:t xml:space="preserve">Нежелательные реакции классифицированы по системно-органным классам и по частоте возникновения. Категории частоты возникновения получены из нежелательных реакций и (или) потенциально клинически значимых отклонений от нормы лабораторных показателей и определяются следующим образом: </w:t>
      </w:r>
      <w:r w:rsidRPr="004B7CEB">
        <w:rPr>
          <w:rFonts w:ascii="Times New Roman" w:hAnsi="Times New Roman"/>
          <w:bCs/>
          <w:i/>
          <w:iCs/>
          <w:sz w:val="28"/>
          <w:szCs w:val="28"/>
        </w:rPr>
        <w:t xml:space="preserve">очень часто (≥ 1/10); </w:t>
      </w:r>
      <w:r w:rsidRPr="004B7CEB">
        <w:rPr>
          <w:rFonts w:ascii="Times New Roman" w:hAnsi="Times New Roman"/>
          <w:i/>
          <w:iCs/>
          <w:sz w:val="28"/>
          <w:szCs w:val="28"/>
        </w:rPr>
        <w:t xml:space="preserve">часто (от ≥ 1/100 до </w:t>
      </w:r>
      <w:proofErr w:type="gramStart"/>
      <w:r w:rsidRPr="004B7CEB">
        <w:rPr>
          <w:rFonts w:ascii="Times New Roman" w:hAnsi="Times New Roman"/>
          <w:i/>
          <w:iCs/>
          <w:sz w:val="28"/>
          <w:szCs w:val="28"/>
        </w:rPr>
        <w:t>&lt; 1</w:t>
      </w:r>
      <w:proofErr w:type="gramEnd"/>
      <w:r w:rsidRPr="004B7CEB">
        <w:rPr>
          <w:rFonts w:ascii="Times New Roman" w:hAnsi="Times New Roman"/>
          <w:i/>
          <w:iCs/>
          <w:sz w:val="28"/>
          <w:szCs w:val="28"/>
        </w:rPr>
        <w:t>/10)</w:t>
      </w:r>
      <w:r w:rsidRPr="004B7CEB">
        <w:rPr>
          <w:rFonts w:ascii="Times New Roman" w:hAnsi="Times New Roman"/>
          <w:iCs/>
          <w:sz w:val="28"/>
          <w:szCs w:val="28"/>
        </w:rPr>
        <w:t xml:space="preserve">; </w:t>
      </w:r>
      <w:r w:rsidRPr="004B7CEB">
        <w:rPr>
          <w:rFonts w:ascii="Times New Roman" w:hAnsi="Times New Roman"/>
          <w:i/>
          <w:iCs/>
          <w:sz w:val="28"/>
          <w:szCs w:val="28"/>
        </w:rPr>
        <w:t>нечасто (от ≥ 1/1000 до &lt; 1/100)</w:t>
      </w:r>
      <w:r w:rsidRPr="004B7CEB">
        <w:rPr>
          <w:rFonts w:ascii="Times New Roman" w:hAnsi="Times New Roman"/>
          <w:iCs/>
          <w:sz w:val="28"/>
          <w:szCs w:val="28"/>
        </w:rPr>
        <w:t xml:space="preserve">; </w:t>
      </w:r>
      <w:r w:rsidRPr="004B7CEB">
        <w:rPr>
          <w:rFonts w:ascii="Times New Roman" w:hAnsi="Times New Roman"/>
          <w:i/>
          <w:iCs/>
          <w:sz w:val="28"/>
          <w:szCs w:val="28"/>
        </w:rPr>
        <w:t xml:space="preserve">редко (от ≥ 1/10 000 до &lt; 1/1000), очень редко (&lt; 1/10 000) </w:t>
      </w:r>
      <w:r w:rsidRPr="004B7CEB">
        <w:rPr>
          <w:rFonts w:ascii="Times New Roman" w:hAnsi="Times New Roman"/>
          <w:iCs/>
          <w:sz w:val="28"/>
          <w:szCs w:val="28"/>
        </w:rPr>
        <w:t xml:space="preserve">и </w:t>
      </w:r>
      <w:r w:rsidRPr="004B7CEB">
        <w:rPr>
          <w:rFonts w:ascii="Times New Roman" w:hAnsi="Times New Roman"/>
          <w:i/>
          <w:iCs/>
          <w:sz w:val="28"/>
          <w:szCs w:val="28"/>
        </w:rPr>
        <w:t>неизвестно (невозможно определить на основании имеющихся данных)</w:t>
      </w:r>
      <w:r w:rsidRPr="004B7CEB">
        <w:rPr>
          <w:rFonts w:ascii="Times New Roman" w:hAnsi="Times New Roman"/>
          <w:iCs/>
          <w:sz w:val="28"/>
          <w:szCs w:val="28"/>
        </w:rPr>
        <w:t>.</w:t>
      </w:r>
      <w:bookmarkStart w:id="31" w:name="_Hlk61878833"/>
    </w:p>
    <w:p w14:paraId="6D7C60C9" w14:textId="77777777" w:rsidR="00913312" w:rsidRPr="004B7CEB" w:rsidRDefault="00913312" w:rsidP="00913312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4B7CEB">
        <w:rPr>
          <w:rFonts w:ascii="Times New Roman" w:hAnsi="Times New Roman"/>
          <w:iCs/>
          <w:sz w:val="28"/>
          <w:szCs w:val="28"/>
        </w:rPr>
        <w:t>Таблица </w:t>
      </w:r>
      <w:r w:rsidR="00992A52" w:rsidRPr="004B7CEB">
        <w:rPr>
          <w:rFonts w:ascii="Times New Roman" w:hAnsi="Times New Roman"/>
          <w:iCs/>
          <w:sz w:val="28"/>
          <w:szCs w:val="28"/>
        </w:rPr>
        <w:t>10</w:t>
      </w:r>
      <w:r w:rsidRPr="004B7CEB">
        <w:rPr>
          <w:rFonts w:ascii="Times New Roman" w:hAnsi="Times New Roman"/>
          <w:iCs/>
          <w:sz w:val="28"/>
          <w:szCs w:val="28"/>
        </w:rPr>
        <w:t>. Частота возникновения нежелательных реакций по системно-органным классам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775"/>
        <w:gridCol w:w="1627"/>
        <w:gridCol w:w="992"/>
        <w:gridCol w:w="2126"/>
      </w:tblGrid>
      <w:tr w:rsidR="00913312" w:rsidRPr="004B7CEB" w14:paraId="3998FB0E" w14:textId="77777777" w:rsidTr="00915899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F914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b/>
                <w:iCs/>
                <w:sz w:val="28"/>
                <w:szCs w:val="28"/>
              </w:rPr>
              <w:t>Системно-органный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4A0F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b/>
                <w:iCs/>
                <w:sz w:val="28"/>
                <w:szCs w:val="28"/>
              </w:rPr>
              <w:t>Очень часто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FA78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b/>
                <w:iCs/>
                <w:sz w:val="28"/>
                <w:szCs w:val="28"/>
              </w:rPr>
              <w:t>Часто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78FA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b/>
                <w:iCs/>
                <w:sz w:val="28"/>
                <w:szCs w:val="28"/>
              </w:rPr>
              <w:t>Нечасто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EF2D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b/>
                <w:iCs/>
                <w:sz w:val="28"/>
                <w:szCs w:val="28"/>
              </w:rPr>
              <w:t>Очень редко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81D0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b/>
                <w:iCs/>
                <w:sz w:val="28"/>
                <w:szCs w:val="28"/>
              </w:rPr>
              <w:t>Неизвестно</w:t>
            </w:r>
          </w:p>
        </w:tc>
      </w:tr>
      <w:tr w:rsidR="00913312" w:rsidRPr="004B7CEB" w14:paraId="2058D162" w14:textId="77777777" w:rsidTr="009158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108B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Инфекционные и паразитарные заболевания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70C7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3253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 xml:space="preserve">Кандидоз (включая </w:t>
            </w:r>
            <w:proofErr w:type="spellStart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вульвовагинальный</w:t>
            </w:r>
            <w:proofErr w:type="spellEnd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 xml:space="preserve"> кандидоз и </w:t>
            </w:r>
            <w:proofErr w:type="spellStart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кандидозный</w:t>
            </w:r>
            <w:proofErr w:type="spellEnd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 xml:space="preserve"> стоматит)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5E30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 xml:space="preserve">Колит, вызванный </w:t>
            </w:r>
            <w:proofErr w:type="spellStart"/>
            <w:r w:rsidRPr="004B7CEB">
              <w:rPr>
                <w:rFonts w:ascii="Times New Roman" w:hAnsi="Times New Roman"/>
                <w:i/>
                <w:iCs/>
                <w:sz w:val="28"/>
                <w:szCs w:val="28"/>
              </w:rPr>
              <w:t>Clostridioides</w:t>
            </w:r>
            <w:proofErr w:type="spellEnd"/>
            <w:r w:rsidRPr="004B7CE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B7CEB">
              <w:rPr>
                <w:rFonts w:ascii="Times New Roman" w:hAnsi="Times New Roman"/>
                <w:i/>
                <w:iCs/>
                <w:sz w:val="28"/>
                <w:szCs w:val="28"/>
              </w:rPr>
              <w:t>difficile</w:t>
            </w:r>
            <w:proofErr w:type="spellEnd"/>
          </w:p>
          <w:p w14:paraId="0A972E95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fr-BE"/>
              </w:rPr>
            </w:pPr>
          </w:p>
          <w:p w14:paraId="64E2C71E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Псевдомембранозный колит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C48E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fr-B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62B0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fr-BE"/>
              </w:rPr>
            </w:pPr>
          </w:p>
        </w:tc>
      </w:tr>
      <w:tr w:rsidR="00913312" w:rsidRPr="004B7CEB" w14:paraId="2FDA3B8F" w14:textId="77777777" w:rsidTr="009158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4F1B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u w:val="single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Нарушения со стороны крови и лимфатической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829E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bookmarkStart w:id="32" w:name="_Hlk72511838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 xml:space="preserve">Положительная прямая проба </w:t>
            </w:r>
            <w:proofErr w:type="spellStart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Кумбса</w:t>
            </w:r>
            <w:bookmarkEnd w:id="32"/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CFFF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Эозинофилия</w:t>
            </w:r>
            <w:proofErr w:type="spellEnd"/>
          </w:p>
          <w:p w14:paraId="7653595A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  <w:p w14:paraId="7697CB3A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Тромбоцитоз</w:t>
            </w:r>
          </w:p>
          <w:p w14:paraId="385C61E3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  <w:p w14:paraId="4B241802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Тромбоцитопения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D6B3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Нейтропения</w:t>
            </w:r>
            <w:proofErr w:type="spellEnd"/>
          </w:p>
          <w:p w14:paraId="6E6E5FED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  <w:p w14:paraId="1B62EB34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Лейкопения</w:t>
            </w:r>
          </w:p>
          <w:p w14:paraId="3CE5F724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  <w:p w14:paraId="5D470455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Лимфоцитоз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0C12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430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Агранулоцитоз</w:t>
            </w:r>
          </w:p>
          <w:p w14:paraId="66F0415F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  <w:p w14:paraId="2A08D4D8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Гемолитическая анемия</w:t>
            </w:r>
          </w:p>
        </w:tc>
      </w:tr>
      <w:tr w:rsidR="00913312" w:rsidRPr="004B7CEB" w14:paraId="7F56BFA7" w14:textId="77777777" w:rsidTr="00915899">
        <w:trPr>
          <w:trHeight w:val="5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5AA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u w:val="single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Нарушения со стороны иммунной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16FF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FF1E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EA81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3114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9A6B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Анафилактическая реакция</w:t>
            </w:r>
          </w:p>
        </w:tc>
      </w:tr>
      <w:tr w:rsidR="00913312" w:rsidRPr="004B7CEB" w14:paraId="0AEE7CF4" w14:textId="77777777" w:rsidTr="009158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6021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u w:val="single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Нарушения со стороны нервной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B293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6A0C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Головная боль</w:t>
            </w:r>
          </w:p>
          <w:p w14:paraId="2F47347D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  <w:p w14:paraId="59B568FD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Головокружение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99FD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Парестезия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3DD9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9DDB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</w:tc>
      </w:tr>
      <w:tr w:rsidR="00913312" w:rsidRPr="004B7CEB" w14:paraId="1EC5C9D3" w14:textId="77777777" w:rsidTr="009158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5E6D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Нарушения со стороны сердца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735E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D7CE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E103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0E93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F91E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 xml:space="preserve">Синдром </w:t>
            </w:r>
          </w:p>
          <w:p w14:paraId="5DB5B3F6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Коуниса</w:t>
            </w:r>
            <w:proofErr w:type="spellEnd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gramStart"/>
            <w:r w:rsidRPr="004B7CEB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а,*</w:t>
            </w:r>
            <w:proofErr w:type="gramEnd"/>
          </w:p>
        </w:tc>
      </w:tr>
      <w:tr w:rsidR="00913312" w:rsidRPr="004B7CEB" w14:paraId="0690B600" w14:textId="77777777" w:rsidTr="009158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54E2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u w:val="single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Нарушения со стороны желудочно-кишечного тракта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228A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EA11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 xml:space="preserve">Диарея </w:t>
            </w:r>
          </w:p>
          <w:p w14:paraId="2BCE512A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50C7A92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Боль в животе</w:t>
            </w:r>
          </w:p>
          <w:p w14:paraId="6AC7035C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6FD8D5D5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Тошнота</w:t>
            </w:r>
          </w:p>
          <w:p w14:paraId="6C903E7E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4BA5A30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Рвота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CB5D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Дисгевзия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863A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37F0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</w:tc>
      </w:tr>
      <w:tr w:rsidR="00913312" w:rsidRPr="004B7CEB" w14:paraId="71C2905E" w14:textId="77777777" w:rsidTr="009158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E03C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u w:val="single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Нарушения со стороны печени и желчевыводящих путей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4D84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9433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 xml:space="preserve">Повышенный уровень </w:t>
            </w:r>
            <w:bookmarkStart w:id="33" w:name="_Hlk72757540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аланинаминотрансферазы</w:t>
            </w:r>
            <w:bookmarkEnd w:id="33"/>
          </w:p>
          <w:p w14:paraId="4E4D3ACC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3D58EE3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 xml:space="preserve">Повышенный уровень </w:t>
            </w:r>
            <w:bookmarkStart w:id="34" w:name="_Hlk72512034"/>
            <w:proofErr w:type="spellStart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аспартатаминотрансферазы</w:t>
            </w:r>
            <w:bookmarkEnd w:id="34"/>
            <w:proofErr w:type="spellEnd"/>
          </w:p>
          <w:p w14:paraId="32D747B9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7E752F6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 xml:space="preserve">Повышенный уровень </w:t>
            </w:r>
            <w:bookmarkStart w:id="35" w:name="_Hlk72512069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 xml:space="preserve">щелочной фосфатазы </w:t>
            </w:r>
            <w:bookmarkEnd w:id="35"/>
          </w:p>
          <w:p w14:paraId="5066572C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12B087B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 xml:space="preserve">Повышенный уровень </w:t>
            </w:r>
            <w:bookmarkStart w:id="36" w:name="_Hlk72512081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гамма-</w:t>
            </w:r>
            <w:proofErr w:type="spellStart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глютамилтрансферазы</w:t>
            </w:r>
            <w:proofErr w:type="spellEnd"/>
          </w:p>
          <w:bookmarkEnd w:id="36"/>
          <w:p w14:paraId="6AF113D3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3D9267E3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Повышенный уровень</w:t>
            </w:r>
          </w:p>
          <w:p w14:paraId="34A83393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bookmarkStart w:id="37" w:name="_Hlk72512095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лактатдегидрогеназы в крови</w:t>
            </w:r>
            <w:bookmarkEnd w:id="37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6C83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BCD3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F53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Желтуха</w:t>
            </w:r>
          </w:p>
        </w:tc>
      </w:tr>
      <w:tr w:rsidR="00913312" w:rsidRPr="004B7CEB" w14:paraId="59793ABC" w14:textId="77777777" w:rsidTr="00915899">
        <w:trPr>
          <w:trHeight w:val="13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4F59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u w:val="single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Нарушения со стороны кожи и подкожных тканей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E412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5F1B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Макулопапулезная</w:t>
            </w:r>
            <w:proofErr w:type="spellEnd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 xml:space="preserve"> сыпь</w:t>
            </w:r>
          </w:p>
          <w:p w14:paraId="5E9C5D1B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  <w:p w14:paraId="2FACCDE5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Крапивница</w:t>
            </w:r>
          </w:p>
          <w:p w14:paraId="1363920D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  <w:p w14:paraId="6DE6B79D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Зуд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F965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7F2C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688B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 xml:space="preserve">Токсический эпидермальный </w:t>
            </w:r>
            <w:proofErr w:type="spellStart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некролиз</w:t>
            </w:r>
            <w:proofErr w:type="spellEnd"/>
          </w:p>
          <w:p w14:paraId="10E860C2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3DD4B829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 xml:space="preserve">Синдром </w:t>
            </w:r>
            <w:proofErr w:type="spellStart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Стивенса</w:t>
            </w:r>
            <w:proofErr w:type="spellEnd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 — Джонсона</w:t>
            </w:r>
          </w:p>
          <w:p w14:paraId="24A9D3E3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23280E3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4B7CEB">
              <w:rPr>
                <w:rFonts w:ascii="Times New Roman" w:hAnsi="Times New Roman"/>
                <w:bCs/>
                <w:iCs/>
                <w:sz w:val="28"/>
                <w:szCs w:val="28"/>
              </w:rPr>
              <w:t>Многоформная</w:t>
            </w:r>
            <w:proofErr w:type="spellEnd"/>
            <w:r w:rsidRPr="004B7CE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эритема</w:t>
            </w:r>
          </w:p>
          <w:p w14:paraId="06873AA4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CE16592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Ангионевротический отек</w:t>
            </w:r>
          </w:p>
          <w:p w14:paraId="3E024A29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8E3E29B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 xml:space="preserve">Лекарственная реакция с </w:t>
            </w:r>
            <w:proofErr w:type="spellStart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эозинофилией</w:t>
            </w:r>
            <w:proofErr w:type="spellEnd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 xml:space="preserve"> и системными симптомами (DRESS-синдром)</w:t>
            </w:r>
          </w:p>
        </w:tc>
      </w:tr>
      <w:tr w:rsidR="00913312" w:rsidRPr="004B7CEB" w14:paraId="2C8FA727" w14:textId="77777777" w:rsidTr="00915899">
        <w:trPr>
          <w:trHeight w:val="23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23D4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u w:val="single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Нарушения со стороны почек и мочевыводящих путей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3437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DE4D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EBEB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 xml:space="preserve">Повышенный уровень креатинина в крови </w:t>
            </w:r>
          </w:p>
          <w:p w14:paraId="3E0055D6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DE9C6D0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Повышенный уровень мочевины в крови</w:t>
            </w:r>
          </w:p>
          <w:p w14:paraId="7C7CEBC1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5F6D5548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Острая почечная недостаточность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82E7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Тубулоинтерстициальный</w:t>
            </w:r>
            <w:proofErr w:type="spellEnd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 xml:space="preserve"> нефрит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7FEF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</w:tc>
      </w:tr>
      <w:tr w:rsidR="00913312" w:rsidRPr="004B7CEB" w14:paraId="543A9E33" w14:textId="77777777" w:rsidTr="00915899">
        <w:trPr>
          <w:trHeight w:val="214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5267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Общие расстройства и нарушения в месте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FBB1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9553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Тромбоз в месте инфузии</w:t>
            </w:r>
          </w:p>
          <w:p w14:paraId="462A4F0B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6027342F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Флебит в месте инфузии</w:t>
            </w:r>
          </w:p>
          <w:p w14:paraId="5B09E216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25335F3A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4B7CEB">
              <w:rPr>
                <w:rFonts w:ascii="Times New Roman" w:hAnsi="Times New Roman"/>
                <w:iCs/>
                <w:sz w:val="28"/>
                <w:szCs w:val="28"/>
              </w:rPr>
              <w:t>Пирексия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09DD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3C4D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27B9" w14:textId="77777777" w:rsidR="00913312" w:rsidRPr="004B7CEB" w:rsidRDefault="00913312" w:rsidP="00913312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</w:p>
        </w:tc>
      </w:tr>
    </w:tbl>
    <w:p w14:paraId="67D3FAFE" w14:textId="77777777" w:rsidR="00913312" w:rsidRPr="004B7CEB" w:rsidRDefault="00913312" w:rsidP="00913312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B7CEB">
        <w:rPr>
          <w:rFonts w:ascii="Times New Roman" w:hAnsi="Times New Roman"/>
          <w:iCs/>
          <w:sz w:val="28"/>
          <w:szCs w:val="28"/>
          <w:vertAlign w:val="superscript"/>
        </w:rPr>
        <w:t>*</w:t>
      </w:r>
      <w:r w:rsidRPr="004B7CEB">
        <w:rPr>
          <w:rFonts w:ascii="Times New Roman" w:hAnsi="Times New Roman"/>
          <w:iCs/>
          <w:sz w:val="28"/>
          <w:szCs w:val="28"/>
        </w:rPr>
        <w:t xml:space="preserve"> Нежелательные реакции, выявленные после продажи.</w:t>
      </w:r>
    </w:p>
    <w:p w14:paraId="4A50D4C3" w14:textId="77777777" w:rsidR="00913312" w:rsidRPr="004B7CEB" w:rsidRDefault="00913312" w:rsidP="00913312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B7CEB">
        <w:rPr>
          <w:rFonts w:ascii="Times New Roman" w:hAnsi="Times New Roman"/>
          <w:iCs/>
          <w:sz w:val="28"/>
          <w:szCs w:val="28"/>
          <w:vertAlign w:val="superscript"/>
        </w:rPr>
        <w:t xml:space="preserve">а </w:t>
      </w:r>
      <w:r w:rsidRPr="004B7CEB">
        <w:rPr>
          <w:rFonts w:ascii="Times New Roman" w:hAnsi="Times New Roman"/>
          <w:iCs/>
          <w:sz w:val="28"/>
          <w:szCs w:val="28"/>
        </w:rPr>
        <w:t>Острый коронарный синдром, связанный с аллергической реакцией.</w:t>
      </w:r>
    </w:p>
    <w:p w14:paraId="19FF2BA9" w14:textId="77777777" w:rsidR="00913312" w:rsidRPr="004B7CEB" w:rsidRDefault="00913312" w:rsidP="00913312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D3ABEAB" w14:textId="77777777" w:rsidR="00913312" w:rsidRPr="004B7CEB" w:rsidRDefault="00913312" w:rsidP="00913312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B7CEB">
        <w:rPr>
          <w:rFonts w:ascii="Times New Roman" w:hAnsi="Times New Roman"/>
          <w:i/>
          <w:iCs/>
          <w:sz w:val="28"/>
          <w:szCs w:val="28"/>
        </w:rPr>
        <w:t>Пациенты детского возраста</w:t>
      </w:r>
    </w:p>
    <w:p w14:paraId="01B1A2E1" w14:textId="77777777" w:rsidR="0041162E" w:rsidRPr="004B7CEB" w:rsidRDefault="00913312" w:rsidP="00913312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B7CEB">
        <w:rPr>
          <w:rFonts w:ascii="Times New Roman" w:hAnsi="Times New Roman"/>
          <w:iCs/>
          <w:sz w:val="28"/>
          <w:szCs w:val="28"/>
        </w:rPr>
        <w:t xml:space="preserve">Оценка безопасности у пациентов детского возраста основана на данных по безопасности из двух исследований, в которых комбинацию </w:t>
      </w:r>
      <w:proofErr w:type="spellStart"/>
      <w:r w:rsidRPr="004B7CEB">
        <w:rPr>
          <w:rFonts w:ascii="Times New Roman" w:hAnsi="Times New Roman"/>
          <w:iCs/>
          <w:sz w:val="28"/>
          <w:szCs w:val="28"/>
        </w:rPr>
        <w:t>цефтазидим</w:t>
      </w:r>
      <w:proofErr w:type="spellEnd"/>
      <w:r w:rsidRPr="004B7CEB">
        <w:rPr>
          <w:rFonts w:ascii="Times New Roman" w:hAnsi="Times New Roman"/>
          <w:iCs/>
          <w:sz w:val="28"/>
          <w:szCs w:val="28"/>
        </w:rPr>
        <w:t>/</w:t>
      </w:r>
      <w:proofErr w:type="spellStart"/>
      <w:r w:rsidRPr="004B7CEB">
        <w:rPr>
          <w:rFonts w:ascii="Times New Roman" w:hAnsi="Times New Roman"/>
          <w:iCs/>
          <w:sz w:val="28"/>
          <w:szCs w:val="28"/>
        </w:rPr>
        <w:t>авибактам</w:t>
      </w:r>
      <w:proofErr w:type="spellEnd"/>
      <w:r w:rsidRPr="004B7CEB">
        <w:rPr>
          <w:rFonts w:ascii="Times New Roman" w:hAnsi="Times New Roman"/>
          <w:iCs/>
          <w:sz w:val="28"/>
          <w:szCs w:val="28"/>
        </w:rPr>
        <w:t xml:space="preserve"> получал 61 пациент (в возрасте от 3 лет до менее 18 лет) с </w:t>
      </w:r>
      <w:proofErr w:type="spellStart"/>
      <w:r w:rsidRPr="004B7CEB">
        <w:rPr>
          <w:rFonts w:ascii="Times New Roman" w:hAnsi="Times New Roman"/>
          <w:iCs/>
          <w:sz w:val="28"/>
          <w:szCs w:val="28"/>
        </w:rPr>
        <w:t>оИАИ</w:t>
      </w:r>
      <w:proofErr w:type="spellEnd"/>
      <w:r w:rsidRPr="004B7CEB">
        <w:rPr>
          <w:rFonts w:ascii="Times New Roman" w:hAnsi="Times New Roman"/>
          <w:iCs/>
          <w:sz w:val="28"/>
          <w:szCs w:val="28"/>
        </w:rPr>
        <w:t xml:space="preserve"> и 67 пациентов с </w:t>
      </w:r>
      <w:proofErr w:type="spellStart"/>
      <w:r w:rsidRPr="004B7CEB">
        <w:rPr>
          <w:rFonts w:ascii="Times New Roman" w:hAnsi="Times New Roman"/>
          <w:iCs/>
          <w:sz w:val="28"/>
          <w:szCs w:val="28"/>
        </w:rPr>
        <w:t>оИМП</w:t>
      </w:r>
      <w:proofErr w:type="spellEnd"/>
      <w:r w:rsidRPr="004B7CEB">
        <w:rPr>
          <w:rFonts w:ascii="Times New Roman" w:hAnsi="Times New Roman"/>
          <w:iCs/>
          <w:sz w:val="28"/>
          <w:szCs w:val="28"/>
        </w:rPr>
        <w:t xml:space="preserve"> (в возрасте от 3 месяцев до менее 18 лет). В целом профиль безопасности у этих 128 пациентов </w:t>
      </w:r>
      <w:bookmarkStart w:id="38" w:name="_Hlk26453805"/>
      <w:r w:rsidRPr="004B7CEB">
        <w:rPr>
          <w:rFonts w:ascii="Times New Roman" w:hAnsi="Times New Roman"/>
          <w:iCs/>
          <w:sz w:val="28"/>
          <w:szCs w:val="28"/>
        </w:rPr>
        <w:t xml:space="preserve">детского возраста </w:t>
      </w:r>
      <w:bookmarkEnd w:id="38"/>
      <w:r w:rsidRPr="004B7CEB">
        <w:rPr>
          <w:rFonts w:ascii="Times New Roman" w:hAnsi="Times New Roman"/>
          <w:iCs/>
          <w:sz w:val="28"/>
          <w:szCs w:val="28"/>
        </w:rPr>
        <w:t xml:space="preserve">был сопоставим с профилем безопасности у взрослых пациентов с </w:t>
      </w:r>
      <w:proofErr w:type="spellStart"/>
      <w:r w:rsidRPr="004B7CEB">
        <w:rPr>
          <w:rFonts w:ascii="Times New Roman" w:hAnsi="Times New Roman"/>
          <w:iCs/>
          <w:sz w:val="28"/>
          <w:szCs w:val="28"/>
        </w:rPr>
        <w:t>оИАИ</w:t>
      </w:r>
      <w:proofErr w:type="spellEnd"/>
      <w:r w:rsidRPr="004B7CEB"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 w:rsidRPr="004B7CEB">
        <w:rPr>
          <w:rFonts w:ascii="Times New Roman" w:hAnsi="Times New Roman"/>
          <w:iCs/>
          <w:sz w:val="28"/>
          <w:szCs w:val="28"/>
        </w:rPr>
        <w:t>оИМП</w:t>
      </w:r>
      <w:proofErr w:type="spellEnd"/>
      <w:r w:rsidRPr="004B7CEB">
        <w:rPr>
          <w:rFonts w:ascii="Times New Roman" w:hAnsi="Times New Roman"/>
          <w:iCs/>
          <w:sz w:val="28"/>
          <w:szCs w:val="28"/>
        </w:rPr>
        <w:t>.</w:t>
      </w:r>
      <w:bookmarkEnd w:id="31"/>
    </w:p>
    <w:p w14:paraId="16C255DA" w14:textId="77777777" w:rsidR="00913312" w:rsidRPr="004B7CEB" w:rsidRDefault="00913312" w:rsidP="00913312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86443F2" w14:textId="77777777" w:rsidR="00827BB2" w:rsidRPr="004B7CEB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B7CEB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D93C80" w:rsidRPr="004B7CEB">
        <w:rPr>
          <w:rFonts w:ascii="Times New Roman" w:hAnsi="Times New Roman"/>
          <w:b/>
          <w:color w:val="000000"/>
          <w:sz w:val="28"/>
          <w:szCs w:val="28"/>
        </w:rPr>
        <w:t xml:space="preserve">ри возникновении </w:t>
      </w:r>
      <w:r w:rsidR="006703A5" w:rsidRPr="004B7CEB">
        <w:rPr>
          <w:rFonts w:ascii="Times New Roman" w:hAnsi="Times New Roman"/>
          <w:b/>
          <w:color w:val="000000"/>
          <w:sz w:val="28"/>
          <w:szCs w:val="28"/>
        </w:rPr>
        <w:t>нежелательных</w:t>
      </w:r>
      <w:r w:rsidR="00D93C80" w:rsidRPr="004B7CEB">
        <w:rPr>
          <w:rFonts w:ascii="Times New Roman" w:hAnsi="Times New Roman"/>
          <w:b/>
          <w:color w:val="000000"/>
          <w:sz w:val="28"/>
          <w:szCs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</w:t>
      </w:r>
      <w:r w:rsidR="00D93C80" w:rsidRPr="004B7CEB">
        <w:rPr>
          <w:rFonts w:ascii="Times New Roman" w:hAnsi="Times New Roman"/>
          <w:b/>
          <w:color w:val="000000"/>
          <w:sz w:val="28"/>
          <w:szCs w:val="28"/>
        </w:rPr>
        <w:lastRenderedPageBreak/>
        <w:t>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4B7CE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798F6AC9" w14:textId="77777777" w:rsidR="006703A5" w:rsidRPr="004B7CEB" w:rsidRDefault="006703A5" w:rsidP="005779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084813" w:rsidRPr="004B7CEB">
        <w:rPr>
          <w:rFonts w:ascii="Times New Roman" w:hAnsi="Times New Roman"/>
          <w:sz w:val="28"/>
          <w:szCs w:val="28"/>
        </w:rPr>
        <w:t xml:space="preserve">Комитета медицинского и фармацевтического контроля </w:t>
      </w:r>
      <w:r w:rsidRPr="004B7CEB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0E0092FD" w14:textId="77777777" w:rsidR="006703A5" w:rsidRPr="004B7CEB" w:rsidRDefault="00316A10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4B7CEB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4B7CEB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4B7CEB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4B7CE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4B7CEB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4B7CE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4B7CEB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4713B207" w14:textId="77777777" w:rsidR="006703A5" w:rsidRPr="004B7CEB" w:rsidRDefault="006703A5" w:rsidP="00844CE8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9A18045" w14:textId="77777777" w:rsidR="000C2C4B" w:rsidRPr="004B7CEB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23C2CD15" w14:textId="77777777" w:rsidR="006B7A90" w:rsidRPr="004B7CEB" w:rsidRDefault="00844CE8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39" w:name="2175220285"/>
      <w:r w:rsidRPr="004B7CE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4B7CE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03425555" w14:textId="77777777" w:rsidR="006B7A90" w:rsidRPr="004B7CEB" w:rsidRDefault="006B7A90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40" w:name="2175220286"/>
      <w:bookmarkEnd w:id="39"/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>Од</w:t>
      </w:r>
      <w:r w:rsidR="00913312"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 флакон </w:t>
      </w:r>
      <w:r w:rsidRPr="004B7C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содержит </w:t>
      </w:r>
    </w:p>
    <w:p w14:paraId="22D041EC" w14:textId="77777777" w:rsidR="00C91310" w:rsidRPr="004B7CEB" w:rsidRDefault="006B7A90" w:rsidP="00992A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активные вещества: </w:t>
      </w:r>
      <w:proofErr w:type="spellStart"/>
      <w:r w:rsidR="00992A52" w:rsidRPr="004B7C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цефтазидима</w:t>
      </w:r>
      <w:proofErr w:type="spellEnd"/>
      <w:r w:rsidR="00992A52" w:rsidRPr="004B7C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(в виде </w:t>
      </w:r>
      <w:proofErr w:type="spellStart"/>
      <w:r w:rsidR="00992A52" w:rsidRPr="004B7C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цефтазидима</w:t>
      </w:r>
      <w:proofErr w:type="spellEnd"/>
      <w:r w:rsidR="00992A52" w:rsidRPr="004B7C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992A52" w:rsidRPr="004B7C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пентагидрата</w:t>
      </w:r>
      <w:proofErr w:type="spellEnd"/>
      <w:r w:rsidR="00992A52" w:rsidRPr="004B7C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992A52" w:rsidRPr="004B7C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забуферированного</w:t>
      </w:r>
      <w:proofErr w:type="spellEnd"/>
      <w:r w:rsidR="00992A52" w:rsidRPr="004B7C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 натрия карбонатом) 2.0 г, </w:t>
      </w:r>
      <w:proofErr w:type="spellStart"/>
      <w:r w:rsidR="00992A52" w:rsidRPr="004B7C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авибактама</w:t>
      </w:r>
      <w:proofErr w:type="spellEnd"/>
      <w:r w:rsidR="00992A52" w:rsidRPr="004B7C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(в виде натрия </w:t>
      </w:r>
      <w:proofErr w:type="spellStart"/>
      <w:r w:rsidR="00992A52" w:rsidRPr="004B7C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авибактама</w:t>
      </w:r>
      <w:proofErr w:type="spellEnd"/>
      <w:r w:rsidR="00992A52" w:rsidRPr="004B7CE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) 0.5 г.</w:t>
      </w:r>
    </w:p>
    <w:p w14:paraId="2A7DBC60" w14:textId="77777777" w:rsidR="00913312" w:rsidRPr="004B7CEB" w:rsidRDefault="00913312" w:rsidP="00913312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4B07DDA" w14:textId="77777777" w:rsidR="006B7A90" w:rsidRPr="004B7CEB" w:rsidRDefault="006B7A90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внешнего вида, запаха, вкуса</w:t>
      </w:r>
    </w:p>
    <w:bookmarkEnd w:id="40"/>
    <w:p w14:paraId="71D8D8E7" w14:textId="77777777" w:rsidR="00913312" w:rsidRPr="004B7CEB" w:rsidRDefault="00913312" w:rsidP="00913312">
      <w:pPr>
        <w:pStyle w:val="ac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Порошок от белого до желтого цвета. </w:t>
      </w:r>
    </w:p>
    <w:p w14:paraId="2706056A" w14:textId="77777777" w:rsidR="00913312" w:rsidRPr="004B7CEB" w:rsidRDefault="00913312" w:rsidP="00913312">
      <w:pPr>
        <w:pStyle w:val="ac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Восстановленный раствор – прозрачный, бесцветный или светло-желтого цвета раствор без видимых частиц.</w:t>
      </w:r>
    </w:p>
    <w:p w14:paraId="2D0A71C6" w14:textId="77777777" w:rsidR="006B7A90" w:rsidRPr="004B7CEB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BB909A" w14:textId="77777777" w:rsidR="00C9308C" w:rsidRPr="004B7CEB" w:rsidRDefault="00C9308C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41" w:name="2175220287"/>
      <w:r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выпуска и упаковка</w:t>
      </w:r>
    </w:p>
    <w:p w14:paraId="2AA704FE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B7CE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Препарат помещают в стеклянный флакон ФСША типа I вместимостью 20 мл с пробкой из 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 w:bidi="ru-RU"/>
        </w:rPr>
        <w:t>бромбутилкаучука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 закатанный алюминиевой крышечкой типа «</w:t>
      </w:r>
      <w:proofErr w:type="spellStart"/>
      <w:r w:rsidRPr="004B7CEB">
        <w:rPr>
          <w:rFonts w:ascii="Times New Roman" w:eastAsia="Times New Roman" w:hAnsi="Times New Roman"/>
          <w:sz w:val="28"/>
          <w:szCs w:val="28"/>
          <w:lang w:eastAsia="ru-RU" w:bidi="ru-RU"/>
        </w:rPr>
        <w:t>flip-off</w:t>
      </w:r>
      <w:proofErr w:type="spellEnd"/>
      <w:r w:rsidRPr="004B7CE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». </w:t>
      </w:r>
    </w:p>
    <w:p w14:paraId="64773BB8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B7CEB">
        <w:rPr>
          <w:rFonts w:ascii="Times New Roman" w:eastAsia="Times New Roman" w:hAnsi="Times New Roman"/>
          <w:sz w:val="28"/>
          <w:szCs w:val="28"/>
          <w:lang w:eastAsia="ru-RU" w:bidi="ru-RU"/>
        </w:rPr>
        <w:t>По 1 флакону вместе с инструкцией по медицинскому применению на казахском и русском языках вкладывают в пачку из картона (№1).</w:t>
      </w:r>
    </w:p>
    <w:p w14:paraId="4D3AEB91" w14:textId="77777777" w:rsidR="00913312" w:rsidRPr="004B7CEB" w:rsidRDefault="00913312" w:rsidP="009133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B7CEB">
        <w:rPr>
          <w:rFonts w:ascii="Times New Roman" w:eastAsia="Times New Roman" w:hAnsi="Times New Roman"/>
          <w:sz w:val="28"/>
          <w:szCs w:val="28"/>
          <w:lang w:eastAsia="ru-RU" w:bidi="ru-RU"/>
        </w:rPr>
        <w:t>По 1 флакону вместе с инструкцией по медицинскому применению на казахском и русском языках вкладывают в пачку из картона. По 10 картонных пачек вкладывают в пачку из картона (№10).</w:t>
      </w:r>
    </w:p>
    <w:p w14:paraId="686BFED4" w14:textId="77777777" w:rsidR="006D5B76" w:rsidRPr="004B7CEB" w:rsidRDefault="006D5B76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21BED1A" w14:textId="77777777" w:rsidR="00844CE8" w:rsidRPr="004B7CEB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463A901" w14:textId="77777777" w:rsidR="006D5B76" w:rsidRPr="004B7CEB" w:rsidRDefault="00913312" w:rsidP="006D5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2 года</w:t>
      </w:r>
    </w:p>
    <w:p w14:paraId="0E576BCD" w14:textId="77777777" w:rsidR="000E01AB" w:rsidRPr="004B7CEB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4B7CEB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4B7CEB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Pr="004B7CEB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14:paraId="4ACF422E" w14:textId="77777777" w:rsidR="00DC33F0" w:rsidRPr="004B7CEB" w:rsidRDefault="00DC33F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42" w:name="2175220288"/>
      <w:bookmarkEnd w:id="41"/>
    </w:p>
    <w:p w14:paraId="0C2ACD15" w14:textId="77777777" w:rsidR="000E01AB" w:rsidRPr="004B7CEB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p w14:paraId="610A6775" w14:textId="77777777" w:rsidR="004217CC" w:rsidRPr="004B7CEB" w:rsidRDefault="004217CC" w:rsidP="004217CC">
      <w:pPr>
        <w:shd w:val="clear" w:color="auto" w:fill="FFFFFF"/>
        <w:tabs>
          <w:tab w:val="left" w:pos="0"/>
          <w:tab w:val="left" w:pos="120"/>
          <w:tab w:val="left" w:pos="2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В защищенном от света месте, при температуре не выше 30 </w:t>
      </w:r>
      <w:proofErr w:type="spellStart"/>
      <w:r w:rsidRPr="004B7CEB">
        <w:rPr>
          <w:rFonts w:ascii="Times New Roman" w:hAnsi="Times New Roman"/>
          <w:sz w:val="28"/>
          <w:szCs w:val="28"/>
          <w:vertAlign w:val="superscript"/>
        </w:rPr>
        <w:t>о</w:t>
      </w:r>
      <w:r w:rsidRPr="004B7CEB">
        <w:rPr>
          <w:rFonts w:ascii="Times New Roman" w:hAnsi="Times New Roman"/>
          <w:sz w:val="28"/>
          <w:szCs w:val="28"/>
        </w:rPr>
        <w:t>С</w:t>
      </w:r>
      <w:proofErr w:type="spellEnd"/>
      <w:r w:rsidRPr="004B7CEB">
        <w:rPr>
          <w:rFonts w:ascii="Times New Roman" w:hAnsi="Times New Roman"/>
          <w:sz w:val="28"/>
          <w:szCs w:val="28"/>
        </w:rPr>
        <w:t>.</w:t>
      </w:r>
    </w:p>
    <w:p w14:paraId="672FE29F" w14:textId="77777777" w:rsidR="00D14D61" w:rsidRPr="004B7CEB" w:rsidRDefault="00D14D61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CEB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Start w:id="43" w:name="2175220289"/>
      <w:bookmarkEnd w:id="42"/>
    </w:p>
    <w:bookmarkEnd w:id="43"/>
    <w:p w14:paraId="3315D5EA" w14:textId="77777777" w:rsidR="006B7A90" w:rsidRPr="004B7CEB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BC37EA" w14:textId="77777777" w:rsidR="00F545E0" w:rsidRPr="004B7CEB" w:rsidRDefault="006C6558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B7CEB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</w:p>
    <w:p w14:paraId="3AB9F7E8" w14:textId="77777777" w:rsidR="006C6558" w:rsidRPr="004B7CEB" w:rsidRDefault="00913312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B7CEB">
        <w:rPr>
          <w:rFonts w:ascii="Times New Roman" w:hAnsi="Times New Roman"/>
          <w:color w:val="000000"/>
          <w:sz w:val="28"/>
          <w:szCs w:val="28"/>
        </w:rPr>
        <w:t>По рецепту</w:t>
      </w:r>
    </w:p>
    <w:p w14:paraId="0B684857" w14:textId="77777777" w:rsidR="006C6558" w:rsidRPr="004B7CEB" w:rsidRDefault="006C655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AABE8E7" w14:textId="77777777" w:rsidR="006B7A90" w:rsidRPr="004B7CEB" w:rsidRDefault="007C16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7C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7012C1B4" w14:textId="77777777" w:rsidR="00913312" w:rsidRPr="004B7CEB" w:rsidRDefault="00913312" w:rsidP="0091331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t>BDR</w:t>
      </w:r>
      <w:r w:rsidRPr="004B7C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t>Pharmaceuticals</w:t>
      </w:r>
      <w:r w:rsidRPr="004B7C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t>International</w:t>
      </w:r>
      <w:r w:rsidRPr="004B7C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t>Pvt</w:t>
      </w:r>
      <w:r w:rsidRPr="004B7CE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t>Ltd</w:t>
      </w:r>
      <w:r w:rsidRPr="004B7CEB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1A9E03CA" w14:textId="77777777" w:rsidR="00913312" w:rsidRPr="004B7CEB" w:rsidRDefault="00913312" w:rsidP="0091331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>Plot</w:t>
      </w:r>
      <w:r w:rsidRPr="004B7C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t>No</w:t>
      </w:r>
      <w:r w:rsidRPr="004B7CEB">
        <w:rPr>
          <w:rFonts w:ascii="Times New Roman" w:hAnsi="Times New Roman"/>
          <w:color w:val="000000"/>
          <w:sz w:val="28"/>
          <w:szCs w:val="28"/>
        </w:rPr>
        <w:t xml:space="preserve">.130,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t>Silvassa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t>Road</w:t>
      </w:r>
      <w:r w:rsidRPr="004B7CE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t>G</w:t>
      </w:r>
      <w:r w:rsidRPr="004B7CEB">
        <w:rPr>
          <w:rFonts w:ascii="Times New Roman" w:hAnsi="Times New Roman"/>
          <w:color w:val="000000"/>
          <w:sz w:val="28"/>
          <w:szCs w:val="28"/>
        </w:rPr>
        <w:t>.</w:t>
      </w:r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4B7CEB">
        <w:rPr>
          <w:rFonts w:ascii="Times New Roman" w:hAnsi="Times New Roman"/>
          <w:color w:val="000000"/>
          <w:sz w:val="28"/>
          <w:szCs w:val="28"/>
        </w:rPr>
        <w:t>.</w:t>
      </w:r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4B7CEB">
        <w:rPr>
          <w:rFonts w:ascii="Times New Roman" w:hAnsi="Times New Roman"/>
          <w:color w:val="000000"/>
          <w:sz w:val="28"/>
          <w:szCs w:val="28"/>
        </w:rPr>
        <w:t>.</w:t>
      </w:r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4B7CEB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t>Vapi</w:t>
      </w:r>
      <w:r w:rsidRPr="004B7CEB">
        <w:rPr>
          <w:rFonts w:ascii="Times New Roman" w:hAnsi="Times New Roman"/>
          <w:color w:val="000000"/>
          <w:sz w:val="28"/>
          <w:szCs w:val="28"/>
        </w:rPr>
        <w:t xml:space="preserve">-396195,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t>Dist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t>Valsad</w:t>
      </w:r>
      <w:r w:rsidRPr="004B7CE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t>Gujarat</w:t>
      </w:r>
      <w:r w:rsidRPr="004B7CEB">
        <w:rPr>
          <w:rFonts w:ascii="Times New Roman" w:hAnsi="Times New Roman"/>
          <w:color w:val="000000"/>
          <w:sz w:val="28"/>
          <w:szCs w:val="28"/>
        </w:rPr>
        <w:t>, Индия.</w:t>
      </w:r>
    </w:p>
    <w:p w14:paraId="3B04175A" w14:textId="77777777" w:rsidR="00535E2F" w:rsidRPr="004B7CEB" w:rsidRDefault="00535E2F" w:rsidP="0091331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B7CEB">
        <w:rPr>
          <w:rFonts w:ascii="Times New Roman" w:hAnsi="Times New Roman"/>
          <w:color w:val="000000"/>
          <w:sz w:val="28"/>
          <w:szCs w:val="28"/>
        </w:rPr>
        <w:t>Тел</w:t>
      </w:r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t>.: +91 22 4056 0560, +91 22 4056 0555</w:t>
      </w:r>
    </w:p>
    <w:p w14:paraId="2700AFAA" w14:textId="77777777" w:rsidR="00535E2F" w:rsidRPr="004B7CEB" w:rsidRDefault="00535E2F" w:rsidP="0091331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t xml:space="preserve">e-mail: </w:t>
      </w:r>
      <w:hyperlink r:id="rId9" w:history="1">
        <w:r w:rsidRPr="004B7CEB">
          <w:rPr>
            <w:rStyle w:val="af"/>
            <w:rFonts w:ascii="Times New Roman" w:hAnsi="Times New Roman"/>
            <w:sz w:val="28"/>
            <w:szCs w:val="28"/>
            <w:lang w:val="en-US"/>
          </w:rPr>
          <w:t>bdrpharma@vsnl.com</w:t>
        </w:r>
      </w:hyperlink>
    </w:p>
    <w:p w14:paraId="605FC9AC" w14:textId="77777777" w:rsidR="00535E2F" w:rsidRPr="004B7CEB" w:rsidRDefault="00535E2F" w:rsidP="0091331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55C8BF2C" w14:textId="77777777" w:rsidR="00D76048" w:rsidRPr="004B7CEB" w:rsidRDefault="005A3C8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B7C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4B7C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D76048" w:rsidRPr="004B7C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регистрационного</w:t>
      </w:r>
      <w:proofErr w:type="spellEnd"/>
      <w:r w:rsidR="00D76048" w:rsidRPr="004B7C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D76048" w:rsidRPr="004B7C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удостоверения</w:t>
      </w:r>
      <w:proofErr w:type="spellEnd"/>
    </w:p>
    <w:p w14:paraId="115AE636" w14:textId="77777777" w:rsidR="00535E2F" w:rsidRPr="004B7CEB" w:rsidRDefault="00535E2F" w:rsidP="00535E2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t xml:space="preserve">BDR Pharmaceuticals International Pvt. Ltd. </w:t>
      </w:r>
    </w:p>
    <w:p w14:paraId="673E5652" w14:textId="77777777" w:rsidR="00535E2F" w:rsidRPr="004B7CEB" w:rsidRDefault="00535E2F" w:rsidP="00535E2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t xml:space="preserve">Plot No.130, </w:t>
      </w:r>
      <w:proofErr w:type="spellStart"/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t>Silvassa</w:t>
      </w:r>
      <w:proofErr w:type="spellEnd"/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t xml:space="preserve"> Road, G.I.D.C., Vapi-396195, Dist. Valsad, Gujarat, </w:t>
      </w:r>
      <w:r w:rsidRPr="004B7CEB">
        <w:rPr>
          <w:rFonts w:ascii="Times New Roman" w:hAnsi="Times New Roman"/>
          <w:color w:val="000000"/>
          <w:sz w:val="28"/>
          <w:szCs w:val="28"/>
        </w:rPr>
        <w:t>Индия</w:t>
      </w:r>
      <w:r w:rsidRPr="004B7CEB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14:paraId="5D82642D" w14:textId="77777777" w:rsidR="00913312" w:rsidRPr="004B7CEB" w:rsidRDefault="00913312" w:rsidP="00913312">
      <w:pPr>
        <w:pStyle w:val="21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en-US"/>
        </w:rPr>
      </w:pPr>
    </w:p>
    <w:p w14:paraId="6E49EAC3" w14:textId="77777777" w:rsidR="00F2443B" w:rsidRPr="004B7CEB" w:rsidRDefault="00F2443B" w:rsidP="00F2443B">
      <w:pPr>
        <w:pStyle w:val="ConsPlusNormal"/>
        <w:jc w:val="both"/>
        <w:rPr>
          <w:sz w:val="28"/>
          <w:szCs w:val="28"/>
        </w:rPr>
      </w:pPr>
      <w:proofErr w:type="spellStart"/>
      <w:r w:rsidRPr="004B7CEB">
        <w:rPr>
          <w:b/>
          <w:bCs/>
          <w:sz w:val="28"/>
          <w:szCs w:val="28"/>
          <w:lang w:val="uk-UA"/>
        </w:rPr>
        <w:t>Наименование</w:t>
      </w:r>
      <w:proofErr w:type="spellEnd"/>
      <w:r w:rsidRPr="004B7CEB">
        <w:rPr>
          <w:b/>
          <w:bCs/>
          <w:sz w:val="28"/>
          <w:szCs w:val="28"/>
          <w:lang w:val="uk-UA"/>
        </w:rPr>
        <w:t xml:space="preserve">, адрес и </w:t>
      </w:r>
      <w:proofErr w:type="spellStart"/>
      <w:r w:rsidRPr="004B7CEB">
        <w:rPr>
          <w:b/>
          <w:bCs/>
          <w:sz w:val="28"/>
          <w:szCs w:val="28"/>
          <w:lang w:val="uk-UA"/>
        </w:rPr>
        <w:t>контактные</w:t>
      </w:r>
      <w:proofErr w:type="spellEnd"/>
      <w:r w:rsidRPr="004B7CEB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4B7CEB">
        <w:rPr>
          <w:b/>
          <w:bCs/>
          <w:sz w:val="28"/>
          <w:szCs w:val="28"/>
          <w:lang w:val="uk-UA"/>
        </w:rPr>
        <w:t>данные</w:t>
      </w:r>
      <w:proofErr w:type="spellEnd"/>
      <w:r w:rsidRPr="004B7CEB">
        <w:rPr>
          <w:b/>
          <w:bCs/>
          <w:sz w:val="28"/>
          <w:szCs w:val="28"/>
          <w:lang w:val="uk-UA"/>
        </w:rPr>
        <w:t xml:space="preserve"> (телефон, факс, </w:t>
      </w:r>
      <w:proofErr w:type="spellStart"/>
      <w:r w:rsidRPr="004B7CEB">
        <w:rPr>
          <w:b/>
          <w:bCs/>
          <w:sz w:val="28"/>
          <w:szCs w:val="28"/>
          <w:lang w:val="uk-UA"/>
        </w:rPr>
        <w:t>электронная</w:t>
      </w:r>
      <w:proofErr w:type="spellEnd"/>
      <w:r w:rsidRPr="004B7CEB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4B7CEB">
        <w:rPr>
          <w:b/>
          <w:bCs/>
          <w:sz w:val="28"/>
          <w:szCs w:val="28"/>
          <w:lang w:val="uk-UA"/>
        </w:rPr>
        <w:t>почта</w:t>
      </w:r>
      <w:proofErr w:type="spellEnd"/>
      <w:r w:rsidRPr="004B7CEB">
        <w:rPr>
          <w:b/>
          <w:bCs/>
          <w:sz w:val="28"/>
          <w:szCs w:val="28"/>
          <w:lang w:val="uk-UA"/>
        </w:rPr>
        <w:t xml:space="preserve">) </w:t>
      </w:r>
      <w:proofErr w:type="spellStart"/>
      <w:r w:rsidRPr="004B7CEB">
        <w:rPr>
          <w:b/>
          <w:bCs/>
          <w:sz w:val="28"/>
          <w:szCs w:val="28"/>
          <w:lang w:val="uk-UA"/>
        </w:rPr>
        <w:t>организации</w:t>
      </w:r>
      <w:proofErr w:type="spellEnd"/>
      <w:r w:rsidRPr="004B7CEB">
        <w:rPr>
          <w:b/>
          <w:bCs/>
          <w:sz w:val="28"/>
          <w:szCs w:val="28"/>
        </w:rPr>
        <w:t xml:space="preserve">, принимающей претензии (предложения) по качеству лекарственного средства от потребителей </w:t>
      </w:r>
      <w:r w:rsidRPr="004B7CEB">
        <w:rPr>
          <w:b/>
          <w:bCs/>
          <w:sz w:val="28"/>
          <w:szCs w:val="28"/>
          <w:lang w:val="uk-UA"/>
        </w:rPr>
        <w:t xml:space="preserve">на </w:t>
      </w:r>
      <w:proofErr w:type="spellStart"/>
      <w:r w:rsidRPr="004B7CEB">
        <w:rPr>
          <w:b/>
          <w:bCs/>
          <w:sz w:val="28"/>
          <w:szCs w:val="28"/>
          <w:lang w:val="uk-UA"/>
        </w:rPr>
        <w:t>территории</w:t>
      </w:r>
      <w:proofErr w:type="spellEnd"/>
      <w:r w:rsidRPr="004B7CEB">
        <w:rPr>
          <w:b/>
          <w:bCs/>
          <w:sz w:val="28"/>
          <w:szCs w:val="28"/>
        </w:rPr>
        <w:t xml:space="preserve"> Республики Казахстан и, </w:t>
      </w:r>
      <w:proofErr w:type="spellStart"/>
      <w:r w:rsidRPr="004B7CEB">
        <w:rPr>
          <w:b/>
          <w:bCs/>
          <w:sz w:val="28"/>
          <w:szCs w:val="28"/>
          <w:lang w:val="de-DE"/>
        </w:rPr>
        <w:t>ответственной</w:t>
      </w:r>
      <w:proofErr w:type="spellEnd"/>
      <w:r w:rsidRPr="004B7CEB">
        <w:rPr>
          <w:b/>
          <w:bCs/>
          <w:sz w:val="28"/>
          <w:szCs w:val="28"/>
          <w:lang w:val="de-DE"/>
        </w:rPr>
        <w:t xml:space="preserve"> </w:t>
      </w:r>
      <w:proofErr w:type="spellStart"/>
      <w:r w:rsidRPr="004B7CEB">
        <w:rPr>
          <w:b/>
          <w:bCs/>
          <w:sz w:val="28"/>
          <w:szCs w:val="28"/>
          <w:lang w:val="de-DE"/>
        </w:rPr>
        <w:t>за</w:t>
      </w:r>
      <w:proofErr w:type="spellEnd"/>
      <w:r w:rsidRPr="004B7CEB">
        <w:rPr>
          <w:b/>
          <w:bCs/>
          <w:sz w:val="28"/>
          <w:szCs w:val="28"/>
          <w:lang w:val="de-DE"/>
        </w:rPr>
        <w:t xml:space="preserve"> </w:t>
      </w:r>
      <w:proofErr w:type="spellStart"/>
      <w:r w:rsidRPr="004B7CEB">
        <w:rPr>
          <w:b/>
          <w:bCs/>
          <w:sz w:val="28"/>
          <w:szCs w:val="28"/>
          <w:lang w:val="de-DE"/>
        </w:rPr>
        <w:t>пострегистрационное</w:t>
      </w:r>
      <w:proofErr w:type="spellEnd"/>
      <w:r w:rsidRPr="004B7CEB">
        <w:rPr>
          <w:b/>
          <w:bCs/>
          <w:sz w:val="28"/>
          <w:szCs w:val="28"/>
          <w:lang w:val="de-DE"/>
        </w:rPr>
        <w:t xml:space="preserve"> </w:t>
      </w:r>
      <w:proofErr w:type="spellStart"/>
      <w:r w:rsidRPr="004B7CEB">
        <w:rPr>
          <w:b/>
          <w:bCs/>
          <w:sz w:val="28"/>
          <w:szCs w:val="28"/>
          <w:lang w:val="de-DE"/>
        </w:rPr>
        <w:t>наблюдение</w:t>
      </w:r>
      <w:proofErr w:type="spellEnd"/>
      <w:r w:rsidRPr="004B7CEB">
        <w:rPr>
          <w:b/>
          <w:bCs/>
          <w:sz w:val="28"/>
          <w:szCs w:val="28"/>
          <w:lang w:val="de-DE"/>
        </w:rPr>
        <w:t xml:space="preserve"> </w:t>
      </w:r>
      <w:proofErr w:type="spellStart"/>
      <w:r w:rsidRPr="004B7CEB">
        <w:rPr>
          <w:b/>
          <w:bCs/>
          <w:sz w:val="28"/>
          <w:szCs w:val="28"/>
          <w:lang w:val="de-DE"/>
        </w:rPr>
        <w:t>за</w:t>
      </w:r>
      <w:proofErr w:type="spellEnd"/>
      <w:r w:rsidRPr="004B7CEB">
        <w:rPr>
          <w:b/>
          <w:bCs/>
          <w:sz w:val="28"/>
          <w:szCs w:val="28"/>
          <w:lang w:val="de-DE"/>
        </w:rPr>
        <w:t xml:space="preserve"> </w:t>
      </w:r>
      <w:proofErr w:type="spellStart"/>
      <w:r w:rsidRPr="004B7CEB">
        <w:rPr>
          <w:b/>
          <w:bCs/>
          <w:sz w:val="28"/>
          <w:szCs w:val="28"/>
          <w:lang w:val="de-DE"/>
        </w:rPr>
        <w:t>безопасностью</w:t>
      </w:r>
      <w:proofErr w:type="spellEnd"/>
      <w:r w:rsidRPr="004B7CEB">
        <w:rPr>
          <w:b/>
          <w:bCs/>
          <w:sz w:val="28"/>
          <w:szCs w:val="28"/>
          <w:lang w:val="de-DE"/>
        </w:rPr>
        <w:t xml:space="preserve"> </w:t>
      </w:r>
      <w:proofErr w:type="spellStart"/>
      <w:r w:rsidRPr="004B7CEB">
        <w:rPr>
          <w:b/>
          <w:bCs/>
          <w:sz w:val="28"/>
          <w:szCs w:val="28"/>
          <w:lang w:val="de-DE"/>
        </w:rPr>
        <w:t>лекарственного</w:t>
      </w:r>
      <w:proofErr w:type="spellEnd"/>
      <w:r w:rsidRPr="004B7CEB">
        <w:rPr>
          <w:b/>
          <w:bCs/>
          <w:sz w:val="28"/>
          <w:szCs w:val="28"/>
          <w:lang w:val="de-DE"/>
        </w:rPr>
        <w:t xml:space="preserve"> </w:t>
      </w:r>
      <w:proofErr w:type="spellStart"/>
      <w:r w:rsidRPr="004B7CEB">
        <w:rPr>
          <w:b/>
          <w:bCs/>
          <w:sz w:val="28"/>
          <w:szCs w:val="28"/>
          <w:lang w:val="de-DE"/>
        </w:rPr>
        <w:t>средства</w:t>
      </w:r>
      <w:proofErr w:type="spellEnd"/>
    </w:p>
    <w:p w14:paraId="24C02192" w14:textId="77777777" w:rsidR="00F2443B" w:rsidRPr="004B7CEB" w:rsidRDefault="00F2443B" w:rsidP="00F2443B">
      <w:pPr>
        <w:pStyle w:val="ConsPlusNormal"/>
        <w:rPr>
          <w:sz w:val="28"/>
          <w:szCs w:val="28"/>
        </w:rPr>
      </w:pPr>
      <w:r w:rsidRPr="004B7CEB">
        <w:rPr>
          <w:sz w:val="28"/>
          <w:szCs w:val="28"/>
        </w:rPr>
        <w:t xml:space="preserve">ИП </w:t>
      </w:r>
      <w:proofErr w:type="spellStart"/>
      <w:r w:rsidRPr="004B7CEB">
        <w:rPr>
          <w:sz w:val="28"/>
          <w:szCs w:val="28"/>
        </w:rPr>
        <w:t>Канумуру</w:t>
      </w:r>
      <w:proofErr w:type="spellEnd"/>
      <w:r w:rsidRPr="004B7CEB">
        <w:rPr>
          <w:sz w:val="28"/>
          <w:szCs w:val="28"/>
        </w:rPr>
        <w:t> И. Г., Республика Казахстан</w:t>
      </w:r>
      <w:r w:rsidRPr="004B7CEB">
        <w:rPr>
          <w:sz w:val="28"/>
          <w:szCs w:val="28"/>
          <w:lang w:val="de-DE"/>
        </w:rPr>
        <w:t>, 050043,</w:t>
      </w:r>
      <w:r w:rsidRPr="004B7CEB">
        <w:rPr>
          <w:sz w:val="28"/>
          <w:szCs w:val="28"/>
        </w:rPr>
        <w:t xml:space="preserve"> г</w:t>
      </w:r>
      <w:r w:rsidRPr="004B7CEB">
        <w:rPr>
          <w:sz w:val="28"/>
          <w:szCs w:val="28"/>
          <w:lang w:val="de-DE"/>
        </w:rPr>
        <w:t xml:space="preserve">. </w:t>
      </w:r>
      <w:r w:rsidRPr="004B7CEB">
        <w:rPr>
          <w:sz w:val="28"/>
          <w:szCs w:val="28"/>
        </w:rPr>
        <w:t>Алматы</w:t>
      </w:r>
      <w:r w:rsidRPr="004B7CEB">
        <w:rPr>
          <w:sz w:val="28"/>
          <w:szCs w:val="28"/>
          <w:lang w:val="de-DE"/>
        </w:rPr>
        <w:t xml:space="preserve">, </w:t>
      </w:r>
      <w:r w:rsidRPr="004B7CEB">
        <w:rPr>
          <w:sz w:val="28"/>
          <w:szCs w:val="28"/>
        </w:rPr>
        <w:t>мкн</w:t>
      </w:r>
      <w:r w:rsidRPr="004B7CEB">
        <w:rPr>
          <w:sz w:val="28"/>
          <w:szCs w:val="28"/>
          <w:lang w:val="de-DE"/>
        </w:rPr>
        <w:t xml:space="preserve">. </w:t>
      </w:r>
      <w:proofErr w:type="spellStart"/>
      <w:r w:rsidRPr="004B7CEB">
        <w:rPr>
          <w:sz w:val="28"/>
          <w:szCs w:val="28"/>
        </w:rPr>
        <w:t>Мирас</w:t>
      </w:r>
      <w:proofErr w:type="spellEnd"/>
      <w:r w:rsidRPr="004B7CEB">
        <w:rPr>
          <w:sz w:val="28"/>
          <w:szCs w:val="28"/>
        </w:rPr>
        <w:t>, дом 157, офис 819.</w:t>
      </w:r>
    </w:p>
    <w:p w14:paraId="79D492B6" w14:textId="77777777" w:rsidR="00F2443B" w:rsidRPr="004B7CEB" w:rsidRDefault="00F2443B" w:rsidP="00F2443B">
      <w:pPr>
        <w:pStyle w:val="ConsPlusNormal"/>
        <w:rPr>
          <w:sz w:val="28"/>
          <w:szCs w:val="28"/>
        </w:rPr>
      </w:pPr>
      <w:r w:rsidRPr="004B7CEB">
        <w:rPr>
          <w:sz w:val="28"/>
          <w:szCs w:val="28"/>
        </w:rPr>
        <w:t xml:space="preserve">Тел. +7 (727) 311-81-96/97, </w:t>
      </w:r>
    </w:p>
    <w:p w14:paraId="6B0D448E" w14:textId="77777777" w:rsidR="00F2443B" w:rsidRPr="004B7CEB" w:rsidRDefault="00F2443B" w:rsidP="00F2443B">
      <w:pPr>
        <w:pStyle w:val="ConsPlusNormal"/>
        <w:rPr>
          <w:sz w:val="28"/>
          <w:szCs w:val="28"/>
        </w:rPr>
      </w:pPr>
      <w:r w:rsidRPr="004B7CEB">
        <w:rPr>
          <w:sz w:val="28"/>
          <w:szCs w:val="28"/>
        </w:rPr>
        <w:t>Телефон с 24-х часовой доступностью: +7 747 991 19 04</w:t>
      </w:r>
    </w:p>
    <w:p w14:paraId="770BDFE9" w14:textId="77777777" w:rsidR="00844CE8" w:rsidRPr="00992A52" w:rsidRDefault="00F2443B" w:rsidP="00913312">
      <w:pPr>
        <w:pStyle w:val="ConsPlusNormal"/>
        <w:jc w:val="both"/>
        <w:rPr>
          <w:sz w:val="28"/>
          <w:szCs w:val="28"/>
        </w:rPr>
      </w:pPr>
      <w:r w:rsidRPr="004B7CEB">
        <w:rPr>
          <w:sz w:val="28"/>
          <w:szCs w:val="28"/>
          <w:lang w:val="en-US"/>
        </w:rPr>
        <w:t>e</w:t>
      </w:r>
      <w:r w:rsidRPr="004B7CEB">
        <w:rPr>
          <w:sz w:val="28"/>
          <w:szCs w:val="28"/>
        </w:rPr>
        <w:t>-</w:t>
      </w:r>
      <w:r w:rsidRPr="004B7CEB">
        <w:rPr>
          <w:sz w:val="28"/>
          <w:szCs w:val="28"/>
          <w:lang w:val="en-US"/>
        </w:rPr>
        <w:t>mail</w:t>
      </w:r>
      <w:r w:rsidRPr="004B7CEB">
        <w:rPr>
          <w:sz w:val="28"/>
          <w:szCs w:val="28"/>
        </w:rPr>
        <w:t xml:space="preserve">: </w:t>
      </w:r>
      <w:hyperlink r:id="rId10" w:history="1">
        <w:r w:rsidRPr="004B7CEB">
          <w:rPr>
            <w:rStyle w:val="af"/>
            <w:sz w:val="28"/>
            <w:szCs w:val="28"/>
            <w:lang w:val="en-US"/>
          </w:rPr>
          <w:t>irina</w:t>
        </w:r>
        <w:r w:rsidRPr="004B7CEB">
          <w:rPr>
            <w:rStyle w:val="af"/>
            <w:sz w:val="28"/>
            <w:szCs w:val="28"/>
          </w:rPr>
          <w:t>.</w:t>
        </w:r>
        <w:r w:rsidRPr="004B7CEB">
          <w:rPr>
            <w:rStyle w:val="af"/>
            <w:sz w:val="28"/>
            <w:szCs w:val="28"/>
            <w:lang w:val="en-US"/>
          </w:rPr>
          <w:t>volovnikova</w:t>
        </w:r>
        <w:r w:rsidRPr="004B7CEB">
          <w:rPr>
            <w:rStyle w:val="af"/>
            <w:sz w:val="28"/>
            <w:szCs w:val="28"/>
          </w:rPr>
          <w:t>@</w:t>
        </w:r>
        <w:proofErr w:type="spellStart"/>
        <w:r w:rsidRPr="004B7CEB">
          <w:rPr>
            <w:rStyle w:val="af"/>
            <w:sz w:val="28"/>
            <w:szCs w:val="28"/>
            <w:lang w:val="en-US"/>
          </w:rPr>
          <w:t>gmail</w:t>
        </w:r>
        <w:proofErr w:type="spellEnd"/>
        <w:r w:rsidRPr="004B7CEB">
          <w:rPr>
            <w:rStyle w:val="af"/>
            <w:sz w:val="28"/>
            <w:szCs w:val="28"/>
          </w:rPr>
          <w:t>.</w:t>
        </w:r>
        <w:r w:rsidRPr="004B7CEB">
          <w:rPr>
            <w:rStyle w:val="af"/>
            <w:sz w:val="28"/>
            <w:szCs w:val="28"/>
            <w:lang w:val="en-US"/>
          </w:rPr>
          <w:t>com</w:t>
        </w:r>
      </w:hyperlink>
    </w:p>
    <w:p w14:paraId="1D99F63E" w14:textId="27CF7E0C" w:rsidR="000D6DD1" w:rsidRDefault="000D6DD1"/>
    <w:sectPr w:rsidR="000D6DD1" w:rsidSect="00F97B5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0EF91" w14:textId="77777777" w:rsidR="00316A10" w:rsidRDefault="00316A10" w:rsidP="00D275FC">
      <w:pPr>
        <w:spacing w:after="0" w:line="240" w:lineRule="auto"/>
      </w:pPr>
      <w:r>
        <w:separator/>
      </w:r>
    </w:p>
  </w:endnote>
  <w:endnote w:type="continuationSeparator" w:id="0">
    <w:p w14:paraId="34D3A860" w14:textId="77777777" w:rsidR="00316A10" w:rsidRDefault="00316A10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AB41" w14:textId="77777777" w:rsidR="009D472B" w:rsidRDefault="00316A10"/>
  <w:p w14:paraId="1D1EB8ED" w14:textId="77777777" w:rsidR="000D6DD1" w:rsidRDefault="00316A10">
    <w:r>
      <w:rPr>
        <w:rFonts w:ascii="Times New Roman" w:eastAsia="Times New Roman" w:hAnsi="Times New Roman"/>
      </w:rPr>
      <w:t>Решение: N088220</w:t>
    </w:r>
    <w:r>
      <w:rPr>
        <w:rFonts w:ascii="Times New Roman" w:eastAsia="Times New Roman" w:hAnsi="Times New Roman"/>
      </w:rPr>
      <w:br/>
      <w:t>Дата решения: 18.08.2025</w:t>
    </w:r>
    <w:r>
      <w:rPr>
        <w:rFonts w:ascii="Times New Roman" w:eastAsia="Times New Roman" w:hAnsi="Times New Roman"/>
      </w:rPr>
      <w:br/>
      <w:t>Фамилия, имя, отчество (при его наличии) руково</w:t>
    </w:r>
    <w:r>
      <w:rPr>
        <w:rFonts w:ascii="Times New Roman" w:eastAsia="Times New Roman" w:hAnsi="Times New Roman"/>
      </w:rPr>
      <w:t xml:space="preserve">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Раймкулова</w:t>
    </w:r>
    <w:proofErr w:type="spellEnd"/>
    <w:r>
      <w:rPr>
        <w:rFonts w:ascii="Times New Roman" w:eastAsia="Times New Roman" w:hAnsi="Times New Roman"/>
      </w:rPr>
      <w:t xml:space="preserve"> Г. У.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</w:t>
    </w:r>
    <w:r>
      <w:rPr>
        <w:rFonts w:ascii="Times New Roman" w:eastAsia="Times New Roman" w:hAnsi="Times New Roman"/>
      </w:rPr>
      <w:t>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1857" w14:textId="77777777" w:rsidR="009D472B" w:rsidRDefault="00316A10"/>
  <w:p w14:paraId="24C3C28F" w14:textId="5E70C8AD" w:rsidR="000D6DD1" w:rsidRDefault="000D6DD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8E2E" w14:textId="77777777" w:rsidR="009D472B" w:rsidRDefault="00316A10"/>
  <w:p w14:paraId="7E48488F" w14:textId="77777777" w:rsidR="000D6DD1" w:rsidRDefault="00316A10">
    <w:r>
      <w:rPr>
        <w:rFonts w:ascii="Times New Roman" w:eastAsia="Times New Roman" w:hAnsi="Times New Roman"/>
      </w:rPr>
      <w:t>Решение: N088220</w:t>
    </w:r>
    <w:r>
      <w:rPr>
        <w:rFonts w:ascii="Times New Roman" w:eastAsia="Times New Roman" w:hAnsi="Times New Roman"/>
      </w:rPr>
      <w:br/>
      <w:t>Дата решения: 18.08.2025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Раймкулова</w:t>
    </w:r>
    <w:proofErr w:type="spellEnd"/>
    <w:r>
      <w:rPr>
        <w:rFonts w:ascii="Times New Roman" w:eastAsia="Times New Roman" w:hAnsi="Times New Roman"/>
      </w:rPr>
      <w:t xml:space="preserve"> Г. У.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</w:t>
    </w:r>
    <w:r>
      <w:rPr>
        <w:rFonts w:ascii="Times New Roman" w:eastAsia="Times New Roman" w:hAnsi="Times New Roman"/>
      </w:rPr>
      <w:t>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0B3B" w14:textId="77777777" w:rsidR="00316A10" w:rsidRDefault="00316A10" w:rsidP="00D275FC">
      <w:pPr>
        <w:spacing w:after="0" w:line="240" w:lineRule="auto"/>
      </w:pPr>
      <w:r>
        <w:separator/>
      </w:r>
    </w:p>
  </w:footnote>
  <w:footnote w:type="continuationSeparator" w:id="0">
    <w:p w14:paraId="513F71DA" w14:textId="77777777" w:rsidR="00316A10" w:rsidRDefault="00316A10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AAAD" w14:textId="77777777" w:rsidR="00D275FC" w:rsidRDefault="00617D9F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2FA9A8" wp14:editId="1B8C498E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EE96EA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FA9A8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6FEE96EA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C6ED9"/>
    <w:multiLevelType w:val="hybridMultilevel"/>
    <w:tmpl w:val="AFE46F0E"/>
    <w:lvl w:ilvl="0" w:tplc="2D3CC1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2B280FA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D5C28"/>
    <w:multiLevelType w:val="multilevel"/>
    <w:tmpl w:val="7AA21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82249"/>
    <w:multiLevelType w:val="hybridMultilevel"/>
    <w:tmpl w:val="F8428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1F3F5F"/>
    <w:multiLevelType w:val="hybridMultilevel"/>
    <w:tmpl w:val="886C04E8"/>
    <w:lvl w:ilvl="0" w:tplc="9878B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E287D"/>
    <w:multiLevelType w:val="hybridMultilevel"/>
    <w:tmpl w:val="394C9A02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3AE2B4B"/>
    <w:multiLevelType w:val="hybridMultilevel"/>
    <w:tmpl w:val="C3F4FFC2"/>
    <w:lvl w:ilvl="0" w:tplc="12B4F272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E7F2F"/>
    <w:multiLevelType w:val="hybridMultilevel"/>
    <w:tmpl w:val="3E34D7BC"/>
    <w:lvl w:ilvl="0" w:tplc="BEBE006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"/>
  </w:num>
  <w:num w:numId="4">
    <w:abstractNumId w:val="23"/>
  </w:num>
  <w:num w:numId="5">
    <w:abstractNumId w:val="31"/>
  </w:num>
  <w:num w:numId="6">
    <w:abstractNumId w:val="6"/>
  </w:num>
  <w:num w:numId="7">
    <w:abstractNumId w:val="28"/>
  </w:num>
  <w:num w:numId="8">
    <w:abstractNumId w:val="9"/>
  </w:num>
  <w:num w:numId="9">
    <w:abstractNumId w:val="20"/>
  </w:num>
  <w:num w:numId="10">
    <w:abstractNumId w:val="10"/>
  </w:num>
  <w:num w:numId="11">
    <w:abstractNumId w:val="19"/>
  </w:num>
  <w:num w:numId="12">
    <w:abstractNumId w:val="22"/>
  </w:num>
  <w:num w:numId="13">
    <w:abstractNumId w:val="25"/>
  </w:num>
  <w:num w:numId="14">
    <w:abstractNumId w:val="14"/>
  </w:num>
  <w:num w:numId="15">
    <w:abstractNumId w:val="0"/>
  </w:num>
  <w:num w:numId="16">
    <w:abstractNumId w:val="30"/>
  </w:num>
  <w:num w:numId="17">
    <w:abstractNumId w:val="18"/>
  </w:num>
  <w:num w:numId="18">
    <w:abstractNumId w:val="17"/>
  </w:num>
  <w:num w:numId="19">
    <w:abstractNumId w:val="8"/>
  </w:num>
  <w:num w:numId="20">
    <w:abstractNumId w:val="1"/>
  </w:num>
  <w:num w:numId="21">
    <w:abstractNumId w:val="12"/>
  </w:num>
  <w:num w:numId="22">
    <w:abstractNumId w:val="5"/>
  </w:num>
  <w:num w:numId="23">
    <w:abstractNumId w:val="26"/>
  </w:num>
  <w:num w:numId="24">
    <w:abstractNumId w:val="13"/>
  </w:num>
  <w:num w:numId="25">
    <w:abstractNumId w:val="11"/>
  </w:num>
  <w:num w:numId="26">
    <w:abstractNumId w:val="3"/>
  </w:num>
  <w:num w:numId="27">
    <w:abstractNumId w:val="15"/>
  </w:num>
  <w:num w:numId="28">
    <w:abstractNumId w:val="29"/>
  </w:num>
  <w:num w:numId="29">
    <w:abstractNumId w:val="16"/>
  </w:num>
  <w:num w:numId="30">
    <w:abstractNumId w:val="24"/>
  </w:num>
  <w:num w:numId="31">
    <w:abstractNumId w:val="27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48"/>
    <w:rsid w:val="00010371"/>
    <w:rsid w:val="000264BB"/>
    <w:rsid w:val="00033FC1"/>
    <w:rsid w:val="00034159"/>
    <w:rsid w:val="00042999"/>
    <w:rsid w:val="00084813"/>
    <w:rsid w:val="000852A1"/>
    <w:rsid w:val="000972E6"/>
    <w:rsid w:val="000A0D71"/>
    <w:rsid w:val="000B21BD"/>
    <w:rsid w:val="000C1A6E"/>
    <w:rsid w:val="000C2C4B"/>
    <w:rsid w:val="000C4C48"/>
    <w:rsid w:val="000D6DD1"/>
    <w:rsid w:val="000E01AB"/>
    <w:rsid w:val="000E2683"/>
    <w:rsid w:val="000E3FEE"/>
    <w:rsid w:val="000E49F0"/>
    <w:rsid w:val="000E6126"/>
    <w:rsid w:val="00100406"/>
    <w:rsid w:val="00107A8A"/>
    <w:rsid w:val="00111788"/>
    <w:rsid w:val="00132B9A"/>
    <w:rsid w:val="001368AE"/>
    <w:rsid w:val="00144CCD"/>
    <w:rsid w:val="0014739A"/>
    <w:rsid w:val="0015490C"/>
    <w:rsid w:val="001573E2"/>
    <w:rsid w:val="0016278D"/>
    <w:rsid w:val="001937AD"/>
    <w:rsid w:val="001A2CB2"/>
    <w:rsid w:val="001A5CCF"/>
    <w:rsid w:val="001B6AEC"/>
    <w:rsid w:val="001E6F4C"/>
    <w:rsid w:val="001F16AA"/>
    <w:rsid w:val="00203355"/>
    <w:rsid w:val="00211005"/>
    <w:rsid w:val="00214FC9"/>
    <w:rsid w:val="00217D41"/>
    <w:rsid w:val="00222CA6"/>
    <w:rsid w:val="00232642"/>
    <w:rsid w:val="00237697"/>
    <w:rsid w:val="00250EDB"/>
    <w:rsid w:val="00256E10"/>
    <w:rsid w:val="00260413"/>
    <w:rsid w:val="00260EBC"/>
    <w:rsid w:val="00264710"/>
    <w:rsid w:val="00267567"/>
    <w:rsid w:val="00270B0A"/>
    <w:rsid w:val="00272FA2"/>
    <w:rsid w:val="00281FBE"/>
    <w:rsid w:val="00290D2E"/>
    <w:rsid w:val="00292715"/>
    <w:rsid w:val="002A591C"/>
    <w:rsid w:val="002B3270"/>
    <w:rsid w:val="002C10E1"/>
    <w:rsid w:val="002C15EB"/>
    <w:rsid w:val="002C1660"/>
    <w:rsid w:val="002C35A2"/>
    <w:rsid w:val="002C5345"/>
    <w:rsid w:val="002C76D7"/>
    <w:rsid w:val="002D56B7"/>
    <w:rsid w:val="002E0BAD"/>
    <w:rsid w:val="002F0ED1"/>
    <w:rsid w:val="002F4A14"/>
    <w:rsid w:val="00302607"/>
    <w:rsid w:val="003043BF"/>
    <w:rsid w:val="00316A10"/>
    <w:rsid w:val="00320073"/>
    <w:rsid w:val="003262DF"/>
    <w:rsid w:val="003356B2"/>
    <w:rsid w:val="0036288F"/>
    <w:rsid w:val="00365B10"/>
    <w:rsid w:val="003662F1"/>
    <w:rsid w:val="00367BA7"/>
    <w:rsid w:val="003761C0"/>
    <w:rsid w:val="003812B2"/>
    <w:rsid w:val="00383CDB"/>
    <w:rsid w:val="00384F08"/>
    <w:rsid w:val="003879F9"/>
    <w:rsid w:val="003A035E"/>
    <w:rsid w:val="003B0285"/>
    <w:rsid w:val="003E13CF"/>
    <w:rsid w:val="003F24ED"/>
    <w:rsid w:val="003F5344"/>
    <w:rsid w:val="003F7EDC"/>
    <w:rsid w:val="00404548"/>
    <w:rsid w:val="0041162E"/>
    <w:rsid w:val="004217CC"/>
    <w:rsid w:val="0042786D"/>
    <w:rsid w:val="00433C62"/>
    <w:rsid w:val="00434D01"/>
    <w:rsid w:val="00472EF5"/>
    <w:rsid w:val="0048687C"/>
    <w:rsid w:val="004A31B4"/>
    <w:rsid w:val="004B7CEB"/>
    <w:rsid w:val="004C1922"/>
    <w:rsid w:val="004C462F"/>
    <w:rsid w:val="004D49E9"/>
    <w:rsid w:val="004F692A"/>
    <w:rsid w:val="005071DA"/>
    <w:rsid w:val="00512C02"/>
    <w:rsid w:val="00523D82"/>
    <w:rsid w:val="00535E2F"/>
    <w:rsid w:val="00541A00"/>
    <w:rsid w:val="005444B2"/>
    <w:rsid w:val="00552F8B"/>
    <w:rsid w:val="00561FE7"/>
    <w:rsid w:val="00575348"/>
    <w:rsid w:val="005779DE"/>
    <w:rsid w:val="005869C5"/>
    <w:rsid w:val="005A3C81"/>
    <w:rsid w:val="005A5680"/>
    <w:rsid w:val="005A6639"/>
    <w:rsid w:val="005A6914"/>
    <w:rsid w:val="005B3FFE"/>
    <w:rsid w:val="005C1519"/>
    <w:rsid w:val="005C1C4E"/>
    <w:rsid w:val="005C4A16"/>
    <w:rsid w:val="005C4B12"/>
    <w:rsid w:val="005D68C6"/>
    <w:rsid w:val="005D7EE3"/>
    <w:rsid w:val="005E50DE"/>
    <w:rsid w:val="005F7097"/>
    <w:rsid w:val="0060364A"/>
    <w:rsid w:val="0061650D"/>
    <w:rsid w:val="00617843"/>
    <w:rsid w:val="00617D9F"/>
    <w:rsid w:val="00620F34"/>
    <w:rsid w:val="00624C1B"/>
    <w:rsid w:val="00625471"/>
    <w:rsid w:val="00627853"/>
    <w:rsid w:val="00634D0C"/>
    <w:rsid w:val="00652BCE"/>
    <w:rsid w:val="00652E29"/>
    <w:rsid w:val="00653617"/>
    <w:rsid w:val="006703A5"/>
    <w:rsid w:val="0067136B"/>
    <w:rsid w:val="00691208"/>
    <w:rsid w:val="00693014"/>
    <w:rsid w:val="006A23C4"/>
    <w:rsid w:val="006A702E"/>
    <w:rsid w:val="006B7A90"/>
    <w:rsid w:val="006C577B"/>
    <w:rsid w:val="006C5F38"/>
    <w:rsid w:val="006C6558"/>
    <w:rsid w:val="006D38E4"/>
    <w:rsid w:val="006D5B76"/>
    <w:rsid w:val="006D7D5A"/>
    <w:rsid w:val="006E4305"/>
    <w:rsid w:val="006F34E4"/>
    <w:rsid w:val="006F5763"/>
    <w:rsid w:val="00704BAB"/>
    <w:rsid w:val="007104D1"/>
    <w:rsid w:val="007113CB"/>
    <w:rsid w:val="007135A6"/>
    <w:rsid w:val="00732F32"/>
    <w:rsid w:val="00733A73"/>
    <w:rsid w:val="00735031"/>
    <w:rsid w:val="00736B6C"/>
    <w:rsid w:val="00745CFF"/>
    <w:rsid w:val="00746FF2"/>
    <w:rsid w:val="00761133"/>
    <w:rsid w:val="00764E84"/>
    <w:rsid w:val="00775F9E"/>
    <w:rsid w:val="007762F8"/>
    <w:rsid w:val="00783520"/>
    <w:rsid w:val="007A02D3"/>
    <w:rsid w:val="007A18B1"/>
    <w:rsid w:val="007C055A"/>
    <w:rsid w:val="007C1693"/>
    <w:rsid w:val="007D0E84"/>
    <w:rsid w:val="007D681B"/>
    <w:rsid w:val="007E1A7B"/>
    <w:rsid w:val="007E1D85"/>
    <w:rsid w:val="007E5B48"/>
    <w:rsid w:val="007E702A"/>
    <w:rsid w:val="0081154A"/>
    <w:rsid w:val="00820B36"/>
    <w:rsid w:val="008250FA"/>
    <w:rsid w:val="00827BB2"/>
    <w:rsid w:val="008329DA"/>
    <w:rsid w:val="008330E7"/>
    <w:rsid w:val="008353A4"/>
    <w:rsid w:val="008372C6"/>
    <w:rsid w:val="00844CE8"/>
    <w:rsid w:val="00847154"/>
    <w:rsid w:val="00855AB2"/>
    <w:rsid w:val="0086657B"/>
    <w:rsid w:val="008832E5"/>
    <w:rsid w:val="00891711"/>
    <w:rsid w:val="008941F1"/>
    <w:rsid w:val="00897669"/>
    <w:rsid w:val="008C0181"/>
    <w:rsid w:val="008D4451"/>
    <w:rsid w:val="008D62B7"/>
    <w:rsid w:val="008D7307"/>
    <w:rsid w:val="008E6895"/>
    <w:rsid w:val="00900B3C"/>
    <w:rsid w:val="00904FB5"/>
    <w:rsid w:val="0091136C"/>
    <w:rsid w:val="00913312"/>
    <w:rsid w:val="009157ED"/>
    <w:rsid w:val="00930D7D"/>
    <w:rsid w:val="00947F4E"/>
    <w:rsid w:val="0095047E"/>
    <w:rsid w:val="00956101"/>
    <w:rsid w:val="00962CD6"/>
    <w:rsid w:val="00992A52"/>
    <w:rsid w:val="00993A60"/>
    <w:rsid w:val="00996191"/>
    <w:rsid w:val="00996F90"/>
    <w:rsid w:val="009B014E"/>
    <w:rsid w:val="009D71D5"/>
    <w:rsid w:val="009E2887"/>
    <w:rsid w:val="009E5CB9"/>
    <w:rsid w:val="009F31F2"/>
    <w:rsid w:val="009F45A5"/>
    <w:rsid w:val="00A01C2E"/>
    <w:rsid w:val="00A02BB2"/>
    <w:rsid w:val="00A04052"/>
    <w:rsid w:val="00A12563"/>
    <w:rsid w:val="00A228A6"/>
    <w:rsid w:val="00A8185B"/>
    <w:rsid w:val="00A910CF"/>
    <w:rsid w:val="00AA5E2F"/>
    <w:rsid w:val="00AA7317"/>
    <w:rsid w:val="00AC2C0B"/>
    <w:rsid w:val="00AC4905"/>
    <w:rsid w:val="00AE7922"/>
    <w:rsid w:val="00B01011"/>
    <w:rsid w:val="00B11878"/>
    <w:rsid w:val="00B446C0"/>
    <w:rsid w:val="00B46F30"/>
    <w:rsid w:val="00B47F59"/>
    <w:rsid w:val="00B608C1"/>
    <w:rsid w:val="00B60D3D"/>
    <w:rsid w:val="00B61D95"/>
    <w:rsid w:val="00B9187F"/>
    <w:rsid w:val="00BB3050"/>
    <w:rsid w:val="00BB7831"/>
    <w:rsid w:val="00BC31BC"/>
    <w:rsid w:val="00BC6167"/>
    <w:rsid w:val="00BD611F"/>
    <w:rsid w:val="00BE4435"/>
    <w:rsid w:val="00BE6B71"/>
    <w:rsid w:val="00C07BB3"/>
    <w:rsid w:val="00C2000E"/>
    <w:rsid w:val="00C379C9"/>
    <w:rsid w:val="00C422B8"/>
    <w:rsid w:val="00C47A40"/>
    <w:rsid w:val="00C566D6"/>
    <w:rsid w:val="00C839ED"/>
    <w:rsid w:val="00C84299"/>
    <w:rsid w:val="00C91310"/>
    <w:rsid w:val="00C92F14"/>
    <w:rsid w:val="00C9308C"/>
    <w:rsid w:val="00C97365"/>
    <w:rsid w:val="00CC08BA"/>
    <w:rsid w:val="00CC330A"/>
    <w:rsid w:val="00CC5727"/>
    <w:rsid w:val="00CC7DBD"/>
    <w:rsid w:val="00CE38C0"/>
    <w:rsid w:val="00CF3849"/>
    <w:rsid w:val="00D0233C"/>
    <w:rsid w:val="00D066FC"/>
    <w:rsid w:val="00D11462"/>
    <w:rsid w:val="00D14D61"/>
    <w:rsid w:val="00D22A47"/>
    <w:rsid w:val="00D275FC"/>
    <w:rsid w:val="00D3576E"/>
    <w:rsid w:val="00D43297"/>
    <w:rsid w:val="00D46B0B"/>
    <w:rsid w:val="00D472CC"/>
    <w:rsid w:val="00D55ED8"/>
    <w:rsid w:val="00D57D5F"/>
    <w:rsid w:val="00D70DB6"/>
    <w:rsid w:val="00D76048"/>
    <w:rsid w:val="00D93C80"/>
    <w:rsid w:val="00D96A8F"/>
    <w:rsid w:val="00DB406A"/>
    <w:rsid w:val="00DC33F0"/>
    <w:rsid w:val="00DE51FC"/>
    <w:rsid w:val="00DF11A7"/>
    <w:rsid w:val="00E03E8D"/>
    <w:rsid w:val="00E04810"/>
    <w:rsid w:val="00E271CB"/>
    <w:rsid w:val="00E34FE3"/>
    <w:rsid w:val="00E40FB2"/>
    <w:rsid w:val="00E55D6C"/>
    <w:rsid w:val="00E57396"/>
    <w:rsid w:val="00E6630B"/>
    <w:rsid w:val="00E81A1B"/>
    <w:rsid w:val="00E81A86"/>
    <w:rsid w:val="00E8607B"/>
    <w:rsid w:val="00E91073"/>
    <w:rsid w:val="00E93583"/>
    <w:rsid w:val="00EA2F86"/>
    <w:rsid w:val="00EA6D39"/>
    <w:rsid w:val="00EB1D97"/>
    <w:rsid w:val="00EF4C53"/>
    <w:rsid w:val="00EF5698"/>
    <w:rsid w:val="00EF6CC3"/>
    <w:rsid w:val="00EF7AB6"/>
    <w:rsid w:val="00F006F1"/>
    <w:rsid w:val="00F07B7B"/>
    <w:rsid w:val="00F23B95"/>
    <w:rsid w:val="00F2443B"/>
    <w:rsid w:val="00F3708F"/>
    <w:rsid w:val="00F40388"/>
    <w:rsid w:val="00F545E0"/>
    <w:rsid w:val="00F63389"/>
    <w:rsid w:val="00F8747E"/>
    <w:rsid w:val="00F91977"/>
    <w:rsid w:val="00F92ACD"/>
    <w:rsid w:val="00F97B57"/>
    <w:rsid w:val="00FA2B4D"/>
    <w:rsid w:val="00FA4F7C"/>
    <w:rsid w:val="00FB0456"/>
    <w:rsid w:val="00FB47F4"/>
    <w:rsid w:val="00FD2B12"/>
    <w:rsid w:val="00FD2B9F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84D32"/>
  <w15:docId w15:val="{27468824-5EAB-4241-A60D-7C020CB9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character" w:styleId="afa">
    <w:name w:val="Unresolved Mention"/>
    <w:basedOn w:val="a0"/>
    <w:uiPriority w:val="99"/>
    <w:semiHidden/>
    <w:unhideWhenUsed/>
    <w:rsid w:val="00535E2F"/>
    <w:rPr>
      <w:color w:val="605E5C"/>
      <w:shd w:val="clear" w:color="auto" w:fill="E1DFDD"/>
    </w:rPr>
  </w:style>
  <w:style w:type="table" w:styleId="afb">
    <w:name w:val="Table Grid"/>
    <w:basedOn w:val="a1"/>
    <w:uiPriority w:val="59"/>
    <w:rsid w:val="00DE5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rina.volovnikov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drpharma@vsnl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27375-2C5D-4467-A8C0-21393114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5225</Words>
  <Characters>29788</Characters>
  <Application>Microsoft Office Word</Application>
  <DocSecurity>0</DocSecurity>
  <Lines>248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34944</CharactersWithSpaces>
  <SharedDoc>false</SharedDoc>
  <HLinks>
    <vt:vector size="6" baseType="variant"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3</cp:revision>
  <cp:lastPrinted>2018-03-22T06:08:00Z</cp:lastPrinted>
  <dcterms:created xsi:type="dcterms:W3CDTF">2025-07-28T04:25:00Z</dcterms:created>
  <dcterms:modified xsi:type="dcterms:W3CDTF">2025-08-19T05:11:00Z</dcterms:modified>
</cp:coreProperties>
</file>